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184EA" w14:textId="6F43756E"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11</w:t>
      </w:r>
      <w:r w:rsidRPr="009A351D">
        <w:rPr>
          <w:rFonts w:cs="Arial"/>
          <w:i/>
          <w:sz w:val="24"/>
          <w:szCs w:val="24"/>
        </w:rPr>
        <w:tab/>
      </w:r>
      <w:r w:rsidRPr="009A351D">
        <w:rPr>
          <w:rFonts w:cs="Arial"/>
          <w:sz w:val="24"/>
          <w:szCs w:val="24"/>
          <w:lang w:val="en-US"/>
        </w:rPr>
        <w:t>R4-</w:t>
      </w:r>
      <w:r w:rsidR="00D6267D">
        <w:rPr>
          <w:rFonts w:cs="Arial"/>
          <w:sz w:val="24"/>
          <w:szCs w:val="24"/>
          <w:lang w:val="en-US"/>
        </w:rPr>
        <w:t>2</w:t>
      </w:r>
      <w:r w:rsidR="00985FDF">
        <w:rPr>
          <w:rFonts w:cs="Arial"/>
          <w:sz w:val="24"/>
          <w:szCs w:val="24"/>
          <w:lang w:val="en-US"/>
        </w:rPr>
        <w:t>4</w:t>
      </w:r>
      <w:r w:rsidRPr="009A351D">
        <w:rPr>
          <w:rFonts w:cs="Arial"/>
          <w:sz w:val="24"/>
          <w:szCs w:val="24"/>
          <w:lang w:val="en-US"/>
        </w:rPr>
        <w:t>0</w:t>
      </w:r>
      <w:r w:rsidR="00562BBE">
        <w:rPr>
          <w:rFonts w:cs="Arial"/>
          <w:sz w:val="24"/>
          <w:szCs w:val="24"/>
          <w:lang w:val="en-US"/>
        </w:rPr>
        <w:t>8126</w:t>
      </w:r>
    </w:p>
    <w:p w14:paraId="7CE4C225" w14:textId="77777777" w:rsidR="00985FDF" w:rsidRPr="0052514D" w:rsidRDefault="00985FDF" w:rsidP="00985FDF">
      <w:pPr>
        <w:pStyle w:val="a5"/>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p w14:paraId="6EF90E08" w14:textId="77777777" w:rsidR="001F5D6A" w:rsidRPr="00275694" w:rsidRDefault="001F5D6A" w:rsidP="00615E2A">
      <w:pPr>
        <w:rPr>
          <w:rFonts w:eastAsia="宋体"/>
          <w:lang w:eastAsia="zh-CN"/>
        </w:rPr>
      </w:pPr>
    </w:p>
    <w:p w14:paraId="639C4E34"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E71001F" w14:textId="77777777"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004D5873">
        <w:rPr>
          <w:rFonts w:ascii="Arial" w:hAnsi="Arial" w:cs="Arial"/>
          <w:sz w:val="22"/>
        </w:rPr>
        <w:tab/>
      </w:r>
      <w:r w:rsidR="004D5873" w:rsidRPr="004D5873">
        <w:rPr>
          <w:rFonts w:ascii="Arial" w:hAnsi="Arial" w:cs="Arial"/>
          <w:sz w:val="22"/>
        </w:rPr>
        <w:t xml:space="preserve">Further discussion on SRS antenna switching requirements </w:t>
      </w:r>
    </w:p>
    <w:p w14:paraId="501EA04B" w14:textId="7777777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D5873">
        <w:rPr>
          <w:rFonts w:ascii="Arial" w:hAnsi="Arial" w:cs="Arial"/>
          <w:sz w:val="22"/>
          <w:lang w:val="en-US"/>
        </w:rPr>
        <w:t>10.1.1.4.3</w:t>
      </w:r>
    </w:p>
    <w:p w14:paraId="41F840FA"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6BE18797" w14:textId="77777777" w:rsidR="00FC0076" w:rsidRDefault="00E52C47" w:rsidP="004065E5">
      <w:pPr>
        <w:pStyle w:val="1"/>
        <w:rPr>
          <w:rFonts w:eastAsia="宋体"/>
          <w:lang w:eastAsia="zh-CN"/>
        </w:rPr>
      </w:pPr>
      <w:r>
        <w:rPr>
          <w:rFonts w:eastAsia="宋体" w:hint="eastAsia"/>
          <w:lang w:eastAsia="zh-CN"/>
        </w:rPr>
        <w:t>Introduction</w:t>
      </w:r>
    </w:p>
    <w:p w14:paraId="461BA4B7" w14:textId="77777777" w:rsidR="007223D0" w:rsidRPr="00251033" w:rsidRDefault="00251033" w:rsidP="004962DF">
      <w:pPr>
        <w:jc w:val="both"/>
        <w:rPr>
          <w:rFonts w:eastAsia="等线"/>
          <w:lang w:eastAsia="zh-CN"/>
        </w:rPr>
      </w:pPr>
      <w:r>
        <w:rPr>
          <w:rFonts w:eastAsia="等线"/>
          <w:lang w:eastAsia="zh-CN"/>
        </w:rPr>
        <w:t xml:space="preserve">SRS antenna switching requirements are one of important aspects for 6Rx requirements. In the last meeting, we further clarified the SRS antenna switching configurations and </w:t>
      </w:r>
      <w:proofErr w:type="gramStart"/>
      <w:r>
        <w:rPr>
          <w:rFonts w:eastAsia="等线"/>
          <w:lang w:eastAsia="zh-CN"/>
        </w:rPr>
        <w:t>an</w:t>
      </w:r>
      <w:proofErr w:type="gramEnd"/>
      <w:r>
        <w:rPr>
          <w:rFonts w:eastAsia="等线"/>
          <w:lang w:eastAsia="zh-CN"/>
        </w:rPr>
        <w:t xml:space="preserve"> LS [1] was sent out to RAN1 on the support of 4</w:t>
      </w:r>
      <w:r>
        <w:rPr>
          <w:rFonts w:eastAsia="等线" w:hint="eastAsia"/>
          <w:lang w:eastAsia="zh-CN"/>
        </w:rPr>
        <w:t>T</w:t>
      </w:r>
      <w:r>
        <w:rPr>
          <w:rFonts w:eastAsia="等线"/>
          <w:lang w:eastAsia="zh-CN"/>
        </w:rPr>
        <w:t xml:space="preserve">6R and 3T6R in Rel-19. The WFs on SRS antenna switching configurations and </w:t>
      </w:r>
      <w:r w:rsidRPr="00251033">
        <w:rPr>
          <w:rFonts w:eastAsia="等线"/>
          <w:lang w:eastAsia="zh-CN"/>
        </w:rPr>
        <w:t>ΔT</w:t>
      </w:r>
      <w:r w:rsidRPr="00251033">
        <w:rPr>
          <w:rFonts w:eastAsia="等线"/>
          <w:vertAlign w:val="subscript"/>
          <w:lang w:eastAsia="zh-CN"/>
        </w:rPr>
        <w:t>RxSRS</w:t>
      </w:r>
      <w:r w:rsidRPr="00251033">
        <w:rPr>
          <w:rFonts w:eastAsia="等线"/>
          <w:lang w:eastAsia="zh-CN"/>
        </w:rPr>
        <w:t xml:space="preserve"> values</w:t>
      </w:r>
      <w:r>
        <w:rPr>
          <w:rFonts w:eastAsia="等线"/>
          <w:lang w:eastAsia="zh-CN"/>
        </w:rPr>
        <w:t xml:space="preserve"> are captured in [2]. In this contribution, we will further discuss the SRS antenna switching requirements.</w:t>
      </w:r>
    </w:p>
    <w:p w14:paraId="2D8AD9DF" w14:textId="77777777" w:rsidR="00703A03" w:rsidRDefault="00853ECB" w:rsidP="00703A03">
      <w:pPr>
        <w:pStyle w:val="1"/>
        <w:rPr>
          <w:rFonts w:eastAsia="宋体"/>
          <w:lang w:eastAsia="zh-CN"/>
        </w:rPr>
      </w:pPr>
      <w:r>
        <w:rPr>
          <w:rFonts w:eastAsia="宋体" w:hint="eastAsia"/>
          <w:lang w:eastAsia="zh-CN"/>
        </w:rPr>
        <w:t>Discussi</w:t>
      </w:r>
      <w:r w:rsidR="00251033">
        <w:rPr>
          <w:rFonts w:eastAsia="宋体" w:hint="eastAsia"/>
          <w:lang w:eastAsia="zh-CN"/>
        </w:rPr>
        <w:t>on</w:t>
      </w:r>
    </w:p>
    <w:p w14:paraId="42D50E3D" w14:textId="23362A19" w:rsidR="00381264" w:rsidRPr="00EF3FF4" w:rsidRDefault="00381264" w:rsidP="00B51A3E">
      <w:pPr>
        <w:pStyle w:val="2"/>
        <w:numPr>
          <w:ilvl w:val="0"/>
          <w:numId w:val="0"/>
        </w:numPr>
        <w:spacing w:after="240"/>
        <w:ind w:left="576" w:hanging="576"/>
        <w:rPr>
          <w:lang w:eastAsia="zh-CN"/>
        </w:rPr>
      </w:pPr>
      <w:r w:rsidRPr="002301EB">
        <w:t>SRS antenna switching configurations</w:t>
      </w:r>
      <w:r w:rsidR="00B51A3E">
        <w:t xml:space="preserve"> and </w:t>
      </w:r>
      <w:r w:rsidR="00B51A3E" w:rsidRPr="002301EB">
        <w:rPr>
          <w:lang w:val="pt-BR"/>
        </w:rPr>
        <w:t>ΔT</w:t>
      </w:r>
      <w:r w:rsidR="00B51A3E" w:rsidRPr="002301EB">
        <w:rPr>
          <w:vertAlign w:val="subscript"/>
          <w:lang w:val="pt-BR"/>
        </w:rPr>
        <w:t>RxSRS</w:t>
      </w:r>
      <w:r w:rsidR="00B51A3E" w:rsidRPr="002301EB">
        <w:t xml:space="preserve"> values</w:t>
      </w:r>
    </w:p>
    <w:p w14:paraId="75FEE81F" w14:textId="6C3BF35D" w:rsidR="00CB0749" w:rsidRPr="00CB0749" w:rsidRDefault="00CB0749" w:rsidP="00AB6A68">
      <w:pPr>
        <w:jc w:val="both"/>
        <w:rPr>
          <w:lang w:eastAsia="zh-CN"/>
        </w:rPr>
      </w:pPr>
      <w:r w:rsidRPr="00CB0749">
        <w:rPr>
          <w:lang w:eastAsia="zh-CN"/>
        </w:rPr>
        <w:t>For SRS antenna switching configurations,</w:t>
      </w:r>
      <w:r>
        <w:rPr>
          <w:lang w:eastAsia="zh-CN"/>
        </w:rPr>
        <w:t xml:space="preserve"> </w:t>
      </w:r>
      <w:proofErr w:type="gramStart"/>
      <w:r>
        <w:rPr>
          <w:lang w:eastAsia="zh-CN"/>
        </w:rPr>
        <w:t>an</w:t>
      </w:r>
      <w:proofErr w:type="gramEnd"/>
      <w:r>
        <w:rPr>
          <w:lang w:eastAsia="zh-CN"/>
        </w:rPr>
        <w:t xml:space="preserve"> LS was sent to RAN1 to consider introducing 4T6</w:t>
      </w:r>
      <w:r>
        <w:rPr>
          <w:rFonts w:asciiTheme="minorEastAsia" w:eastAsiaTheme="minorEastAsia" w:hAnsiTheme="minorEastAsia" w:hint="eastAsia"/>
          <w:lang w:eastAsia="zh-CN"/>
        </w:rPr>
        <w:t>R</w:t>
      </w:r>
      <w:r>
        <w:rPr>
          <w:lang w:eastAsia="zh-CN"/>
        </w:rPr>
        <w:t xml:space="preserve"> and 3T6R. Before any feedback from RAN1</w:t>
      </w:r>
      <w:r w:rsidR="004962DF">
        <w:rPr>
          <w:lang w:eastAsia="zh-CN"/>
        </w:rPr>
        <w:t xml:space="preserve"> is received</w:t>
      </w:r>
      <w:r>
        <w:rPr>
          <w:lang w:eastAsia="zh-CN"/>
        </w:rPr>
        <w:t>, we will focus on the requirements for</w:t>
      </w:r>
      <w:r w:rsidR="00B51A3E">
        <w:rPr>
          <w:lang w:eastAsia="zh-CN"/>
        </w:rPr>
        <w:t xml:space="preserve"> t1r6 and t2r6, which was also captured in the WF of last meeting.</w:t>
      </w:r>
    </w:p>
    <w:p w14:paraId="2D6D0243" w14:textId="77777777" w:rsidR="00B51A3E" w:rsidRPr="004D4AA4" w:rsidRDefault="00381264" w:rsidP="004D4AA4">
      <w:pPr>
        <w:ind w:left="284"/>
        <w:jc w:val="both"/>
        <w:rPr>
          <w:i/>
          <w:shd w:val="pct15" w:color="auto" w:fill="FFFFFF"/>
          <w:lang w:eastAsia="zh-CN"/>
        </w:rPr>
      </w:pPr>
      <w:r w:rsidRPr="004D4AA4">
        <w:rPr>
          <w:b/>
          <w:i/>
          <w:shd w:val="pct15" w:color="auto" w:fill="FFFFFF"/>
          <w:lang w:eastAsia="zh-CN"/>
        </w:rPr>
        <w:t>Way forward</w:t>
      </w:r>
      <w:r w:rsidRPr="004D4AA4">
        <w:rPr>
          <w:i/>
          <w:shd w:val="pct15" w:color="auto" w:fill="FFFFFF"/>
          <w:lang w:eastAsia="zh-CN"/>
        </w:rPr>
        <w:t>: Further discuss the following options with a focus on 1tr6 and t2r6 for RAN4#111.</w:t>
      </w:r>
    </w:p>
    <w:p w14:paraId="029005EB" w14:textId="49FC7EDC" w:rsidR="00381264" w:rsidRPr="004D4AA4" w:rsidRDefault="00B51A3E" w:rsidP="004D4AA4">
      <w:pPr>
        <w:ind w:left="284"/>
        <w:jc w:val="both"/>
        <w:rPr>
          <w:i/>
          <w:shd w:val="pct15" w:color="auto" w:fill="FFFFFF"/>
          <w:lang w:eastAsia="zh-CN"/>
        </w:rPr>
      </w:pPr>
      <w:r w:rsidRPr="004D4AA4">
        <w:rPr>
          <w:b/>
          <w:i/>
          <w:shd w:val="pct15" w:color="auto" w:fill="FFFFFF"/>
          <w:lang w:eastAsia="zh-CN"/>
        </w:rPr>
        <w:t>Way forward</w:t>
      </w:r>
      <w:r w:rsidRPr="004D4AA4">
        <w:rPr>
          <w:i/>
          <w:shd w:val="pct15" w:color="auto" w:fill="FFFFFF"/>
          <w:lang w:eastAsia="zh-CN"/>
        </w:rPr>
        <w:t>: Further discuss the ∆</w:t>
      </w:r>
      <w:proofErr w:type="spellStart"/>
      <w:r w:rsidRPr="004D4AA4">
        <w:rPr>
          <w:i/>
          <w:shd w:val="pct15" w:color="auto" w:fill="FFFFFF"/>
          <w:lang w:eastAsia="zh-CN"/>
        </w:rPr>
        <w:t>T</w:t>
      </w:r>
      <w:r w:rsidRPr="004D4AA4">
        <w:rPr>
          <w:i/>
          <w:shd w:val="pct15" w:color="auto" w:fill="FFFFFF"/>
          <w:vertAlign w:val="subscript"/>
          <w:lang w:eastAsia="zh-CN"/>
        </w:rPr>
        <w:t>RxSRS</w:t>
      </w:r>
      <w:proofErr w:type="spellEnd"/>
      <w:r w:rsidRPr="004D4AA4">
        <w:rPr>
          <w:i/>
          <w:shd w:val="pct15" w:color="auto" w:fill="FFFFFF"/>
          <w:lang w:eastAsia="zh-CN"/>
        </w:rPr>
        <w:t xml:space="preserve"> requirements.</w:t>
      </w:r>
    </w:p>
    <w:p w14:paraId="4F01644F" w14:textId="52F4284D" w:rsidR="00B51A3E" w:rsidRPr="00B51A3E" w:rsidRDefault="00B51A3E" w:rsidP="00AB6A68">
      <w:pPr>
        <w:jc w:val="both"/>
        <w:rPr>
          <w:lang w:eastAsia="zh-CN"/>
        </w:rPr>
      </w:pPr>
      <w:bookmarkStart w:id="2" w:name="_Hlk166231653"/>
      <w:r>
        <w:rPr>
          <w:lang w:eastAsia="zh-CN"/>
        </w:rPr>
        <w:t xml:space="preserve">For SRS antenna switching requirements, we need to study the </w:t>
      </w:r>
      <w:r w:rsidRPr="00B51A3E">
        <w:rPr>
          <w:rFonts w:hint="eastAsia"/>
          <w:lang w:eastAsia="zh-CN"/>
        </w:rPr>
        <w:t>Δ</w:t>
      </w:r>
      <w:r w:rsidRPr="00B51A3E">
        <w:rPr>
          <w:lang w:eastAsia="zh-CN"/>
        </w:rPr>
        <w:t>T</w:t>
      </w:r>
      <w:r w:rsidRPr="00B51A3E">
        <w:rPr>
          <w:vertAlign w:val="subscript"/>
          <w:lang w:eastAsia="zh-CN"/>
        </w:rPr>
        <w:t>RxSRS</w:t>
      </w:r>
      <w:r>
        <w:rPr>
          <w:lang w:eastAsia="zh-CN"/>
        </w:rPr>
        <w:t xml:space="preserve"> </w:t>
      </w:r>
      <w:r w:rsidRPr="00B51A3E">
        <w:rPr>
          <w:rFonts w:eastAsiaTheme="minorEastAsia"/>
          <w:lang w:eastAsia="zh-CN"/>
        </w:rPr>
        <w:t>requirements</w:t>
      </w:r>
      <w:r>
        <w:rPr>
          <w:rFonts w:eastAsiaTheme="minorEastAsia"/>
          <w:lang w:eastAsia="zh-CN"/>
        </w:rPr>
        <w:t xml:space="preserve"> based on possible RF architecture</w:t>
      </w:r>
      <w:r w:rsidR="004962DF">
        <w:rPr>
          <w:rFonts w:eastAsiaTheme="minorEastAsia"/>
          <w:lang w:eastAsia="zh-CN"/>
        </w:rPr>
        <w:t>s</w:t>
      </w:r>
      <w:r>
        <w:rPr>
          <w:rFonts w:eastAsiaTheme="minorEastAsia"/>
          <w:lang w:eastAsia="zh-CN"/>
        </w:rPr>
        <w:t xml:space="preserve"> for t1r6, t2r6 and </w:t>
      </w:r>
      <w:r w:rsidRPr="00B51A3E">
        <w:rPr>
          <w:rFonts w:eastAsiaTheme="minorEastAsia"/>
          <w:lang w:eastAsia="zh-CN"/>
        </w:rPr>
        <w:t>t1r6-t2r6</w:t>
      </w:r>
      <w:r>
        <w:rPr>
          <w:rFonts w:eastAsiaTheme="minorEastAsia"/>
          <w:lang w:eastAsia="zh-CN"/>
        </w:rPr>
        <w:t>.</w:t>
      </w:r>
      <w:bookmarkStart w:id="3" w:name="_Hlk165995953"/>
      <w:bookmarkEnd w:id="2"/>
      <w:r>
        <w:rPr>
          <w:lang w:eastAsia="zh-CN"/>
        </w:rPr>
        <w:t xml:space="preserve"> </w:t>
      </w:r>
      <w:r w:rsidRPr="00B51A3E">
        <w:rPr>
          <w:lang w:eastAsia="zh-CN"/>
        </w:rPr>
        <w:t xml:space="preserve">This value is the additional insertion loss when UE transmits SRS on Rx antenna port and it is highly related to the RF architecture for SRS antenna switching. </w:t>
      </w:r>
      <w:r>
        <w:rPr>
          <w:lang w:eastAsia="zh-CN"/>
        </w:rPr>
        <w:t>Figure 1~3 shows the example RF architectures for supporting t1r6, t2r6 and t1r6-t2r6.</w:t>
      </w:r>
    </w:p>
    <w:bookmarkEnd w:id="3"/>
    <w:p w14:paraId="611A69CC" w14:textId="77777777" w:rsidR="00845576" w:rsidRPr="00590838" w:rsidRDefault="00845576" w:rsidP="00845576">
      <w:pPr>
        <w:jc w:val="center"/>
      </w:pPr>
      <w:r w:rsidRPr="00590838">
        <w:object w:dxaOrig="10365" w:dyaOrig="6765" w14:anchorId="558D9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198.15pt" o:ole="">
            <v:imagedata r:id="rId8" o:title=""/>
          </v:shape>
          <o:OLEObject Type="Embed" ProgID="Visio.Drawing.15" ShapeID="_x0000_i1025" DrawAspect="Content" ObjectID="_1777135062" r:id="rId9"/>
        </w:object>
      </w:r>
    </w:p>
    <w:p w14:paraId="4D59AF85" w14:textId="04D8EDF2" w:rsidR="00845576" w:rsidRDefault="00845576" w:rsidP="00845576">
      <w:pPr>
        <w:jc w:val="center"/>
        <w:rPr>
          <w:rFonts w:eastAsia="宋体"/>
          <w:lang w:eastAsia="zh-CN"/>
        </w:rPr>
      </w:pPr>
      <w:r w:rsidRPr="00590838">
        <w:t>Fig</w:t>
      </w:r>
      <w:r w:rsidR="00B51A3E">
        <w:t xml:space="preserve"> 1</w:t>
      </w:r>
      <w:r w:rsidRPr="00590838">
        <w:t xml:space="preserve">. </w:t>
      </w:r>
      <w:r w:rsidR="00B51A3E">
        <w:t xml:space="preserve">Example </w:t>
      </w:r>
      <w:r w:rsidRPr="00590838">
        <w:t xml:space="preserve">RF </w:t>
      </w:r>
      <w:r w:rsidRPr="00590838">
        <w:rPr>
          <w:rFonts w:eastAsia="宋体"/>
          <w:lang w:eastAsia="zh-CN"/>
        </w:rPr>
        <w:t>architecture for t1r6</w:t>
      </w:r>
    </w:p>
    <w:p w14:paraId="04AF5730" w14:textId="77777777" w:rsidR="001661FE" w:rsidRDefault="00E72662" w:rsidP="00845576">
      <w:pPr>
        <w:jc w:val="center"/>
      </w:pPr>
      <w:r>
        <w:object w:dxaOrig="10366" w:dyaOrig="6765" w14:anchorId="34FABE87">
          <v:shape id="_x0000_i1026" type="#_x0000_t75" style="width:308.75pt;height:201pt" o:ole="">
            <v:imagedata r:id="rId10" o:title=""/>
          </v:shape>
          <o:OLEObject Type="Embed" ProgID="Visio.Drawing.15" ShapeID="_x0000_i1026" DrawAspect="Content" ObjectID="_1777135063" r:id="rId11"/>
        </w:object>
      </w:r>
    </w:p>
    <w:p w14:paraId="55B0860E" w14:textId="1D8F9D40" w:rsidR="00E72662" w:rsidRDefault="00E72662" w:rsidP="00845576">
      <w:pPr>
        <w:jc w:val="center"/>
        <w:rPr>
          <w:rFonts w:eastAsia="宋体"/>
          <w:lang w:eastAsia="zh-CN"/>
        </w:rPr>
      </w:pPr>
      <w:r>
        <w:rPr>
          <w:rFonts w:eastAsia="宋体"/>
          <w:lang w:eastAsia="zh-CN"/>
        </w:rPr>
        <w:t>Fig</w:t>
      </w:r>
      <w:r w:rsidR="00B51A3E">
        <w:rPr>
          <w:rFonts w:eastAsia="宋体"/>
          <w:lang w:eastAsia="zh-CN"/>
        </w:rPr>
        <w:t xml:space="preserve"> 2</w:t>
      </w:r>
      <w:r>
        <w:rPr>
          <w:rFonts w:eastAsia="宋体"/>
          <w:lang w:eastAsia="zh-CN"/>
        </w:rPr>
        <w:t xml:space="preserve">. </w:t>
      </w:r>
      <w:r w:rsidR="00B51A3E">
        <w:rPr>
          <w:rFonts w:eastAsia="宋体"/>
          <w:lang w:eastAsia="zh-CN"/>
        </w:rPr>
        <w:t xml:space="preserve">Example </w:t>
      </w:r>
      <w:r>
        <w:rPr>
          <w:rFonts w:eastAsia="宋体"/>
          <w:lang w:eastAsia="zh-CN"/>
        </w:rPr>
        <w:t>RF architecture for t2r6</w:t>
      </w:r>
    </w:p>
    <w:p w14:paraId="7013BB13" w14:textId="77777777" w:rsidR="00A05F3F" w:rsidRDefault="00420D7B" w:rsidP="00845576">
      <w:pPr>
        <w:jc w:val="center"/>
      </w:pPr>
      <w:r>
        <w:object w:dxaOrig="10366" w:dyaOrig="6765" w14:anchorId="126C1D22">
          <v:shape id="_x0000_i1027" type="#_x0000_t75" style="width:332.35pt;height:216.6pt" o:ole="">
            <v:imagedata r:id="rId12" o:title=""/>
          </v:shape>
          <o:OLEObject Type="Embed" ProgID="Visio.Drawing.15" ShapeID="_x0000_i1027" DrawAspect="Content" ObjectID="_1777135064" r:id="rId13"/>
        </w:object>
      </w:r>
    </w:p>
    <w:p w14:paraId="3FFCA8A3" w14:textId="073EE3B4" w:rsidR="00094C92" w:rsidRPr="00590838" w:rsidRDefault="00813A60" w:rsidP="00845576">
      <w:pPr>
        <w:jc w:val="center"/>
        <w:rPr>
          <w:rFonts w:eastAsia="宋体"/>
          <w:lang w:eastAsia="zh-CN"/>
        </w:rPr>
      </w:pPr>
      <w:r>
        <w:rPr>
          <w:lang w:eastAsia="zh-CN"/>
        </w:rPr>
        <w:t>F</w:t>
      </w:r>
      <w:r>
        <w:t>ig</w:t>
      </w:r>
      <w:r w:rsidR="00B51A3E">
        <w:t xml:space="preserve"> 3</w:t>
      </w:r>
      <w:r>
        <w:t xml:space="preserve">. </w:t>
      </w:r>
      <w:r w:rsidR="00B51A3E">
        <w:t xml:space="preserve">Example </w:t>
      </w:r>
      <w:r>
        <w:t>RF architecture for</w:t>
      </w:r>
      <w:r w:rsidR="00B51A3E">
        <w:t xml:space="preserve"> supporting both</w:t>
      </w:r>
      <w:r>
        <w:t xml:space="preserve"> t16r and t2r6</w:t>
      </w:r>
    </w:p>
    <w:p w14:paraId="3043C793" w14:textId="1A013897" w:rsidR="00B51A3E" w:rsidRPr="00B51A3E" w:rsidRDefault="00B51A3E" w:rsidP="00B51A3E">
      <w:pPr>
        <w:jc w:val="both"/>
        <w:rPr>
          <w:rFonts w:eastAsia="宋体"/>
          <w:bCs/>
          <w:lang w:eastAsia="zh-CN"/>
        </w:rPr>
      </w:pPr>
      <w:r w:rsidRPr="00804EAF">
        <w:rPr>
          <w:rFonts w:eastAsia="宋体" w:hint="eastAsia"/>
          <w:bCs/>
          <w:lang w:eastAsia="zh-CN"/>
        </w:rPr>
        <w:t xml:space="preserve">In all, </w:t>
      </w:r>
      <w:r>
        <w:rPr>
          <w:rFonts w:eastAsia="宋体"/>
          <w:bCs/>
          <w:lang w:eastAsia="zh-CN"/>
        </w:rPr>
        <w:t>t</w:t>
      </w:r>
      <w:r w:rsidRPr="00804EAF">
        <w:rPr>
          <w:rFonts w:eastAsia="宋体"/>
          <w:bCs/>
          <w:lang w:eastAsia="zh-CN"/>
        </w:rPr>
        <w:t xml:space="preserve">he value of </w:t>
      </w:r>
      <w:bookmarkStart w:id="4" w:name="_Hlk166424033"/>
      <w:r w:rsidRPr="00804EAF">
        <w:rPr>
          <w:rFonts w:eastAsia="宋体"/>
          <w:bCs/>
          <w:lang w:eastAsia="zh-CN"/>
        </w:rPr>
        <w:t>ΔT</w:t>
      </w:r>
      <w:r w:rsidRPr="00804EAF">
        <w:rPr>
          <w:rFonts w:eastAsia="宋体"/>
          <w:bCs/>
          <w:vertAlign w:val="subscript"/>
          <w:lang w:eastAsia="zh-CN"/>
        </w:rPr>
        <w:t>RxSRS</w:t>
      </w:r>
      <w:bookmarkEnd w:id="4"/>
      <w:r w:rsidRPr="00804EAF">
        <w:rPr>
          <w:rFonts w:eastAsia="宋体"/>
          <w:bCs/>
          <w:lang w:eastAsia="zh-CN"/>
        </w:rPr>
        <w:t xml:space="preserve"> is highly related to the RF architecture for SRS antenna switching, including the insertion loss of RF switch (e.g. SP4T, SP2T) and additional SRS trace.</w:t>
      </w:r>
      <w:r>
        <w:rPr>
          <w:rFonts w:eastAsia="宋体"/>
          <w:bCs/>
          <w:lang w:eastAsia="zh-CN"/>
        </w:rPr>
        <w:t xml:space="preserve"> For the insertion loss, we give the numbers for each item:</w:t>
      </w:r>
    </w:p>
    <w:p w14:paraId="1AABBEDE" w14:textId="596B1801" w:rsidR="00813A60" w:rsidRPr="00804E67" w:rsidRDefault="009E20AB" w:rsidP="00804E67">
      <w:pPr>
        <w:pStyle w:val="afff5"/>
        <w:numPr>
          <w:ilvl w:val="0"/>
          <w:numId w:val="24"/>
        </w:numPr>
        <w:rPr>
          <w:rFonts w:eastAsia="宋体"/>
        </w:rPr>
      </w:pPr>
      <w:r w:rsidRPr="00804E67">
        <w:t>SP</w:t>
      </w:r>
      <w:r w:rsidRPr="00590838">
        <w:t>4T</w:t>
      </w:r>
      <w:r w:rsidR="00C11CF5">
        <w:rPr>
          <w:rFonts w:eastAsia="宋体"/>
        </w:rPr>
        <w:t xml:space="preserve">: </w:t>
      </w:r>
      <w:r w:rsidRPr="00804E67">
        <w:rPr>
          <w:rFonts w:eastAsia="宋体"/>
        </w:rPr>
        <w:t>1/1.3dB</w:t>
      </w:r>
    </w:p>
    <w:p w14:paraId="49C610DB" w14:textId="132E4A09" w:rsidR="00813A60" w:rsidRPr="00804E67" w:rsidRDefault="00813A60" w:rsidP="00804E67">
      <w:pPr>
        <w:pStyle w:val="afff5"/>
        <w:numPr>
          <w:ilvl w:val="0"/>
          <w:numId w:val="24"/>
        </w:numPr>
        <w:rPr>
          <w:rFonts w:eastAsia="宋体"/>
        </w:rPr>
      </w:pPr>
      <w:r w:rsidRPr="00804E67">
        <w:rPr>
          <w:rFonts w:eastAsia="宋体"/>
        </w:rPr>
        <w:t>SP3T</w:t>
      </w:r>
      <w:r w:rsidR="00C11CF5">
        <w:rPr>
          <w:rFonts w:eastAsia="宋体" w:hint="eastAsia"/>
        </w:rPr>
        <w:t>:</w:t>
      </w:r>
      <w:r w:rsidRPr="00804E67">
        <w:rPr>
          <w:rFonts w:eastAsia="宋体"/>
        </w:rPr>
        <w:t xml:space="preserve"> 0.8/1dB</w:t>
      </w:r>
    </w:p>
    <w:p w14:paraId="4E8182F7" w14:textId="39A20306" w:rsidR="00813A60" w:rsidRPr="00804E67" w:rsidRDefault="00813A60" w:rsidP="00804E67">
      <w:pPr>
        <w:pStyle w:val="afff5"/>
        <w:numPr>
          <w:ilvl w:val="0"/>
          <w:numId w:val="24"/>
        </w:numPr>
        <w:rPr>
          <w:rFonts w:eastAsia="宋体"/>
        </w:rPr>
      </w:pPr>
      <w:r w:rsidRPr="00804E67">
        <w:rPr>
          <w:rFonts w:eastAsia="宋体"/>
        </w:rPr>
        <w:t>DP3T</w:t>
      </w:r>
      <w:r w:rsidR="00C11CF5">
        <w:rPr>
          <w:rFonts w:eastAsia="宋体" w:hint="eastAsia"/>
        </w:rPr>
        <w:t>:</w:t>
      </w:r>
      <w:r w:rsidRPr="00804E67">
        <w:rPr>
          <w:rFonts w:eastAsia="宋体"/>
        </w:rPr>
        <w:t xml:space="preserve"> 1.1/1.4dB</w:t>
      </w:r>
    </w:p>
    <w:p w14:paraId="598A1CAA" w14:textId="27C46713" w:rsidR="00813A60" w:rsidRPr="00804E67" w:rsidRDefault="009E20AB" w:rsidP="00804E67">
      <w:pPr>
        <w:pStyle w:val="afff5"/>
        <w:numPr>
          <w:ilvl w:val="0"/>
          <w:numId w:val="24"/>
        </w:numPr>
        <w:rPr>
          <w:rFonts w:eastAsia="宋体"/>
        </w:rPr>
      </w:pPr>
      <w:r w:rsidRPr="00804E67">
        <w:rPr>
          <w:rFonts w:eastAsia="宋体"/>
        </w:rPr>
        <w:t>SP2T</w:t>
      </w:r>
      <w:r w:rsidR="00C11CF5">
        <w:rPr>
          <w:rFonts w:eastAsia="宋体" w:hint="eastAsia"/>
        </w:rPr>
        <w:t>:</w:t>
      </w:r>
      <w:r w:rsidRPr="00804E67">
        <w:rPr>
          <w:rFonts w:eastAsia="宋体"/>
        </w:rPr>
        <w:t xml:space="preserve"> 0.5/0.6dB </w:t>
      </w:r>
    </w:p>
    <w:p w14:paraId="227A84EB" w14:textId="7CF6ACAF" w:rsidR="009E20AB" w:rsidRDefault="00C11CF5" w:rsidP="00804E67">
      <w:pPr>
        <w:pStyle w:val="afff5"/>
        <w:numPr>
          <w:ilvl w:val="0"/>
          <w:numId w:val="24"/>
        </w:numPr>
        <w:rPr>
          <w:rFonts w:eastAsia="宋体"/>
        </w:rPr>
      </w:pPr>
      <w:r>
        <w:rPr>
          <w:rFonts w:eastAsia="宋体"/>
        </w:rPr>
        <w:t xml:space="preserve">The IL of </w:t>
      </w:r>
      <w:r w:rsidR="00866DB1" w:rsidRPr="00804E67">
        <w:rPr>
          <w:rFonts w:eastAsia="宋体"/>
        </w:rPr>
        <w:t xml:space="preserve">additional </w:t>
      </w:r>
      <w:r w:rsidR="009E20AB" w:rsidRPr="00804E67">
        <w:rPr>
          <w:rFonts w:eastAsia="宋体"/>
        </w:rPr>
        <w:t>SRS Trace</w:t>
      </w:r>
      <w:r>
        <w:rPr>
          <w:rFonts w:eastAsia="宋体"/>
        </w:rPr>
        <w:t>:</w:t>
      </w:r>
      <w:r w:rsidR="009E20AB" w:rsidRPr="00804E67">
        <w:rPr>
          <w:rFonts w:eastAsia="宋体"/>
        </w:rPr>
        <w:t xml:space="preserve"> 1.8/2.4</w:t>
      </w:r>
      <w:r w:rsidR="00813A60" w:rsidRPr="00804E67">
        <w:rPr>
          <w:rFonts w:eastAsia="宋体"/>
        </w:rPr>
        <w:t xml:space="preserve"> dB</w:t>
      </w:r>
    </w:p>
    <w:p w14:paraId="1E4BBF4B" w14:textId="59296A9D" w:rsidR="00C11CF5" w:rsidRPr="00C11CF5" w:rsidRDefault="00C11CF5" w:rsidP="00C11CF5">
      <w:pPr>
        <w:rPr>
          <w:rFonts w:eastAsia="宋体"/>
        </w:rPr>
      </w:pPr>
      <w:r>
        <w:rPr>
          <w:rFonts w:eastAsia="宋体"/>
        </w:rPr>
        <w:t>The number before the dash is the insertion loss for band</w:t>
      </w:r>
      <w:r w:rsidR="004962DF">
        <w:rPr>
          <w:rFonts w:eastAsia="宋体"/>
        </w:rPr>
        <w:t xml:space="preserve"> n41,</w:t>
      </w:r>
      <w:r>
        <w:rPr>
          <w:rFonts w:eastAsia="宋体"/>
        </w:rPr>
        <w:t xml:space="preserve"> n77, n78, and the number after the dash is for band n79</w:t>
      </w:r>
      <w:r w:rsidR="004962DF">
        <w:rPr>
          <w:rFonts w:eastAsia="宋体"/>
        </w:rPr>
        <w:t>.</w:t>
      </w:r>
    </w:p>
    <w:p w14:paraId="5149F912" w14:textId="10AC6638" w:rsidR="00813A60" w:rsidRDefault="00C11CF5" w:rsidP="009E20AB">
      <w:pPr>
        <w:rPr>
          <w:rFonts w:eastAsia="宋体"/>
          <w:bCs/>
          <w:lang w:eastAsia="zh-CN"/>
        </w:rPr>
      </w:pPr>
      <w:r>
        <w:rPr>
          <w:rFonts w:eastAsia="宋体"/>
          <w:lang w:eastAsia="zh-CN"/>
        </w:rPr>
        <w:t>Take</w:t>
      </w:r>
      <w:r w:rsidR="00813A60">
        <w:rPr>
          <w:rFonts w:eastAsia="宋体"/>
          <w:lang w:eastAsia="zh-CN"/>
        </w:rPr>
        <w:t xml:space="preserve"> t1r6</w:t>
      </w:r>
      <w:r>
        <w:rPr>
          <w:rFonts w:eastAsia="宋体"/>
          <w:lang w:eastAsia="zh-CN"/>
        </w:rPr>
        <w:t xml:space="preserve"> as an example, the insertion loss for Ant 6 is assumed as the worst, which is 4.9 dB (</w:t>
      </w:r>
      <w:r w:rsidRPr="00590838">
        <w:rPr>
          <w:rFonts w:eastAsia="宋体"/>
          <w:lang w:eastAsia="zh-CN"/>
        </w:rPr>
        <w:t>2*0.6+1.3+2.4=4.9dB</w:t>
      </w:r>
      <w:r>
        <w:rPr>
          <w:rFonts w:eastAsia="宋体"/>
          <w:lang w:eastAsia="zh-CN"/>
        </w:rPr>
        <w:t xml:space="preserve">) for band n79. </w:t>
      </w:r>
      <w:r>
        <w:rPr>
          <w:rFonts w:eastAsia="宋体" w:hint="eastAsia"/>
          <w:lang w:eastAsia="zh-CN"/>
        </w:rPr>
        <w:t>The</w:t>
      </w:r>
      <w:r>
        <w:rPr>
          <w:rFonts w:eastAsia="宋体"/>
          <w:lang w:eastAsia="zh-CN"/>
        </w:rPr>
        <w:t xml:space="preserve"> insertion loss for Ant 1 is </w:t>
      </w:r>
      <w:proofErr w:type="spellStart"/>
      <w:r>
        <w:rPr>
          <w:rFonts w:eastAsia="宋体"/>
          <w:lang w:eastAsia="zh-CN"/>
        </w:rPr>
        <w:t>TRx</w:t>
      </w:r>
      <w:proofErr w:type="spellEnd"/>
      <w:r>
        <w:rPr>
          <w:rFonts w:eastAsia="宋体"/>
          <w:lang w:eastAsia="zh-CN"/>
        </w:rPr>
        <w:t xml:space="preserve"> path with minimum insertion loss, which is 1.3 </w:t>
      </w:r>
      <w:proofErr w:type="spellStart"/>
      <w:r>
        <w:rPr>
          <w:rFonts w:eastAsia="宋体"/>
          <w:lang w:eastAsia="zh-CN"/>
        </w:rPr>
        <w:t>dB.</w:t>
      </w:r>
      <w:proofErr w:type="spellEnd"/>
      <w:r>
        <w:rPr>
          <w:rFonts w:eastAsia="宋体"/>
          <w:lang w:eastAsia="zh-CN"/>
        </w:rPr>
        <w:t xml:space="preserve"> Then the </w:t>
      </w:r>
      <w:bookmarkStart w:id="5" w:name="_Hlk166424231"/>
      <w:r w:rsidRPr="00C11CF5">
        <w:rPr>
          <w:rFonts w:eastAsia="宋体"/>
          <w:bCs/>
          <w:lang w:eastAsia="zh-CN"/>
        </w:rPr>
        <w:t>ΔT</w:t>
      </w:r>
      <w:r w:rsidRPr="00C11CF5">
        <w:rPr>
          <w:rFonts w:eastAsia="宋体"/>
          <w:bCs/>
          <w:vertAlign w:val="subscript"/>
          <w:lang w:eastAsia="zh-CN"/>
        </w:rPr>
        <w:t>RxSRS</w:t>
      </w:r>
      <w:bookmarkEnd w:id="5"/>
      <w:r>
        <w:rPr>
          <w:rFonts w:eastAsia="宋体"/>
          <w:bCs/>
          <w:lang w:eastAsia="zh-CN"/>
        </w:rPr>
        <w:t xml:space="preserve"> value is 3.6dB for t1r6</w:t>
      </w:r>
      <w:r w:rsidR="004962DF">
        <w:rPr>
          <w:rFonts w:eastAsia="宋体"/>
          <w:bCs/>
          <w:lang w:eastAsia="zh-CN"/>
        </w:rPr>
        <w:t xml:space="preserve"> for band n79</w:t>
      </w:r>
      <w:r>
        <w:rPr>
          <w:rFonts w:eastAsia="宋体"/>
          <w:bCs/>
          <w:lang w:eastAsia="zh-CN"/>
        </w:rPr>
        <w:t xml:space="preserve">. </w:t>
      </w:r>
    </w:p>
    <w:p w14:paraId="6BBE0940" w14:textId="4F4158B9" w:rsidR="00C11CF5" w:rsidRDefault="00C11CF5" w:rsidP="009E20AB">
      <w:pPr>
        <w:rPr>
          <w:rFonts w:eastAsia="宋体"/>
          <w:bCs/>
          <w:lang w:eastAsia="zh-CN"/>
        </w:rPr>
      </w:pPr>
      <w:r>
        <w:rPr>
          <w:rFonts w:eastAsia="宋体"/>
          <w:lang w:eastAsia="zh-CN"/>
        </w:rPr>
        <w:t xml:space="preserve">Base on our calculation, we derive the </w:t>
      </w:r>
      <w:bookmarkStart w:id="6" w:name="_Hlk166424623"/>
      <w:r w:rsidRPr="00C11CF5">
        <w:rPr>
          <w:rFonts w:eastAsia="宋体"/>
          <w:bCs/>
          <w:lang w:eastAsia="zh-CN"/>
        </w:rPr>
        <w:t>ΔT</w:t>
      </w:r>
      <w:r w:rsidRPr="00C11CF5">
        <w:rPr>
          <w:rFonts w:eastAsia="宋体"/>
          <w:bCs/>
          <w:vertAlign w:val="subscript"/>
          <w:lang w:eastAsia="zh-CN"/>
        </w:rPr>
        <w:t>RxSRS</w:t>
      </w:r>
      <w:r>
        <w:rPr>
          <w:rFonts w:eastAsia="宋体"/>
          <w:bCs/>
          <w:lang w:eastAsia="zh-CN"/>
        </w:rPr>
        <w:t xml:space="preserve"> values </w:t>
      </w:r>
      <w:bookmarkEnd w:id="6"/>
      <w:r>
        <w:rPr>
          <w:rFonts w:eastAsia="宋体"/>
          <w:bCs/>
          <w:lang w:eastAsia="zh-CN"/>
        </w:rPr>
        <w:t>for t1r6, t2r6 and t1r6-t2r6.</w:t>
      </w:r>
    </w:p>
    <w:tbl>
      <w:tblPr>
        <w:tblStyle w:val="aff0"/>
        <w:tblW w:w="0" w:type="auto"/>
        <w:tblLook w:val="04A0" w:firstRow="1" w:lastRow="0" w:firstColumn="1" w:lastColumn="0" w:noHBand="0" w:noVBand="1"/>
      </w:tblPr>
      <w:tblGrid>
        <w:gridCol w:w="2407"/>
        <w:gridCol w:w="2408"/>
        <w:gridCol w:w="2408"/>
        <w:gridCol w:w="2408"/>
      </w:tblGrid>
      <w:tr w:rsidR="00891FA6" w14:paraId="24787BA9" w14:textId="77777777" w:rsidTr="00891FA6">
        <w:tc>
          <w:tcPr>
            <w:tcW w:w="2407" w:type="dxa"/>
          </w:tcPr>
          <w:p w14:paraId="2FBA9549" w14:textId="76D4E742" w:rsidR="00891FA6" w:rsidRDefault="00891FA6" w:rsidP="009E20AB">
            <w:pPr>
              <w:rPr>
                <w:rFonts w:eastAsia="宋体"/>
                <w:lang w:eastAsia="zh-CN"/>
              </w:rPr>
            </w:pPr>
            <w:bookmarkStart w:id="7" w:name="_Hlk166424704"/>
            <w:r>
              <w:rPr>
                <w:rFonts w:eastAsia="宋体"/>
                <w:lang w:eastAsia="zh-CN"/>
              </w:rPr>
              <w:t>Operating bands</w:t>
            </w:r>
          </w:p>
        </w:tc>
        <w:tc>
          <w:tcPr>
            <w:tcW w:w="2408" w:type="dxa"/>
          </w:tcPr>
          <w:p w14:paraId="23FDE238" w14:textId="5A0323EA" w:rsidR="00891FA6" w:rsidRDefault="00891FA6" w:rsidP="009E20AB">
            <w:pPr>
              <w:rPr>
                <w:rFonts w:eastAsia="宋体"/>
                <w:lang w:eastAsia="zh-CN"/>
              </w:rPr>
            </w:pPr>
            <w:r w:rsidRPr="00C11CF5">
              <w:rPr>
                <w:rFonts w:eastAsia="宋体"/>
                <w:bCs/>
                <w:lang w:eastAsia="zh-CN"/>
              </w:rPr>
              <w:t>ΔT</w:t>
            </w:r>
            <w:r w:rsidRPr="00C11CF5">
              <w:rPr>
                <w:rFonts w:eastAsia="宋体"/>
                <w:bCs/>
                <w:vertAlign w:val="subscript"/>
                <w:lang w:eastAsia="zh-CN"/>
              </w:rPr>
              <w:t>RxSRS</w:t>
            </w:r>
            <w:r>
              <w:rPr>
                <w:rFonts w:eastAsia="宋体"/>
                <w:bCs/>
                <w:lang w:eastAsia="zh-CN"/>
              </w:rPr>
              <w:t xml:space="preserve"> value for t1r6</w:t>
            </w:r>
          </w:p>
        </w:tc>
        <w:tc>
          <w:tcPr>
            <w:tcW w:w="2408" w:type="dxa"/>
          </w:tcPr>
          <w:p w14:paraId="5DDC49DF" w14:textId="7CEE38BA" w:rsidR="00891FA6" w:rsidRDefault="00891FA6" w:rsidP="009E20AB">
            <w:pPr>
              <w:rPr>
                <w:rFonts w:eastAsia="宋体"/>
                <w:lang w:eastAsia="zh-CN"/>
              </w:rPr>
            </w:pPr>
            <w:r w:rsidRPr="00C11CF5">
              <w:rPr>
                <w:rFonts w:eastAsia="宋体"/>
                <w:bCs/>
                <w:lang w:eastAsia="zh-CN"/>
              </w:rPr>
              <w:t>ΔT</w:t>
            </w:r>
            <w:r w:rsidRPr="00C11CF5">
              <w:rPr>
                <w:rFonts w:eastAsia="宋体"/>
                <w:bCs/>
                <w:vertAlign w:val="subscript"/>
                <w:lang w:eastAsia="zh-CN"/>
              </w:rPr>
              <w:t>RxSRS</w:t>
            </w:r>
            <w:r>
              <w:rPr>
                <w:rFonts w:eastAsia="宋体"/>
                <w:bCs/>
                <w:lang w:eastAsia="zh-CN"/>
              </w:rPr>
              <w:t xml:space="preserve"> value for t1r6</w:t>
            </w:r>
          </w:p>
        </w:tc>
        <w:tc>
          <w:tcPr>
            <w:tcW w:w="2408" w:type="dxa"/>
          </w:tcPr>
          <w:p w14:paraId="670ACD72" w14:textId="4585BB06" w:rsidR="00891FA6" w:rsidRDefault="00891FA6" w:rsidP="009E20AB">
            <w:pPr>
              <w:rPr>
                <w:rFonts w:eastAsia="宋体"/>
                <w:lang w:eastAsia="zh-CN"/>
              </w:rPr>
            </w:pPr>
            <w:r w:rsidRPr="00C11CF5">
              <w:rPr>
                <w:rFonts w:eastAsia="宋体"/>
                <w:bCs/>
                <w:lang w:eastAsia="zh-CN"/>
              </w:rPr>
              <w:t>ΔT</w:t>
            </w:r>
            <w:r w:rsidRPr="00C11CF5">
              <w:rPr>
                <w:rFonts w:eastAsia="宋体"/>
                <w:bCs/>
                <w:vertAlign w:val="subscript"/>
                <w:lang w:eastAsia="zh-CN"/>
              </w:rPr>
              <w:t>RxSRS</w:t>
            </w:r>
            <w:r>
              <w:rPr>
                <w:rFonts w:eastAsia="宋体"/>
                <w:bCs/>
                <w:lang w:eastAsia="zh-CN"/>
              </w:rPr>
              <w:t xml:space="preserve"> value for t1r6</w:t>
            </w:r>
          </w:p>
        </w:tc>
      </w:tr>
      <w:tr w:rsidR="00891FA6" w14:paraId="2A0AC5E5" w14:textId="77777777" w:rsidTr="00891FA6">
        <w:tc>
          <w:tcPr>
            <w:tcW w:w="2407" w:type="dxa"/>
          </w:tcPr>
          <w:p w14:paraId="3D2CD5CA" w14:textId="05E68108" w:rsidR="00891FA6" w:rsidRDefault="00891FA6" w:rsidP="009E20AB">
            <w:pPr>
              <w:rPr>
                <w:rFonts w:eastAsia="宋体"/>
                <w:lang w:eastAsia="zh-CN"/>
              </w:rPr>
            </w:pPr>
            <w:r>
              <w:rPr>
                <w:rFonts w:eastAsia="宋体"/>
                <w:lang w:eastAsia="zh-CN"/>
              </w:rPr>
              <w:t xml:space="preserve">Band </w:t>
            </w:r>
            <w:r w:rsidR="009360CD">
              <w:rPr>
                <w:rFonts w:eastAsia="宋体"/>
                <w:lang w:eastAsia="zh-CN"/>
              </w:rPr>
              <w:t xml:space="preserve">n41, </w:t>
            </w:r>
            <w:r>
              <w:rPr>
                <w:rFonts w:eastAsia="宋体"/>
                <w:lang w:eastAsia="zh-CN"/>
              </w:rPr>
              <w:t>n77, n78</w:t>
            </w:r>
          </w:p>
        </w:tc>
        <w:tc>
          <w:tcPr>
            <w:tcW w:w="2408" w:type="dxa"/>
          </w:tcPr>
          <w:p w14:paraId="7C128696" w14:textId="07890DD0" w:rsidR="00891FA6" w:rsidRDefault="00891FA6" w:rsidP="009E20AB">
            <w:pPr>
              <w:rPr>
                <w:rFonts w:eastAsia="宋体"/>
                <w:lang w:eastAsia="zh-CN"/>
              </w:rPr>
            </w:pPr>
            <w:r>
              <w:rPr>
                <w:rFonts w:eastAsia="宋体"/>
                <w:lang w:eastAsia="zh-CN"/>
              </w:rPr>
              <w:t>2.8 dB</w:t>
            </w:r>
          </w:p>
        </w:tc>
        <w:tc>
          <w:tcPr>
            <w:tcW w:w="2408" w:type="dxa"/>
          </w:tcPr>
          <w:p w14:paraId="6DC23162" w14:textId="176D8E48" w:rsidR="00891FA6" w:rsidRDefault="00891FA6" w:rsidP="009E20AB">
            <w:pPr>
              <w:rPr>
                <w:rFonts w:eastAsia="宋体"/>
                <w:lang w:eastAsia="zh-CN"/>
              </w:rPr>
            </w:pPr>
            <w:r>
              <w:rPr>
                <w:rFonts w:eastAsia="宋体"/>
                <w:lang w:eastAsia="zh-CN"/>
              </w:rPr>
              <w:t>2.3dB</w:t>
            </w:r>
          </w:p>
        </w:tc>
        <w:tc>
          <w:tcPr>
            <w:tcW w:w="2408" w:type="dxa"/>
          </w:tcPr>
          <w:p w14:paraId="4DED7769" w14:textId="6331EE8F" w:rsidR="00891FA6" w:rsidRDefault="00891FA6" w:rsidP="009E20AB">
            <w:pPr>
              <w:rPr>
                <w:rFonts w:eastAsia="宋体"/>
                <w:lang w:eastAsia="zh-CN"/>
              </w:rPr>
            </w:pPr>
            <w:r>
              <w:rPr>
                <w:rFonts w:eastAsia="宋体"/>
                <w:lang w:eastAsia="zh-CN"/>
              </w:rPr>
              <w:t xml:space="preserve"> 3.4dB</w:t>
            </w:r>
          </w:p>
        </w:tc>
      </w:tr>
      <w:tr w:rsidR="00891FA6" w14:paraId="554B19E9" w14:textId="77777777" w:rsidTr="00891FA6">
        <w:tc>
          <w:tcPr>
            <w:tcW w:w="2407" w:type="dxa"/>
          </w:tcPr>
          <w:p w14:paraId="7A56B85B" w14:textId="1BE0941F" w:rsidR="00891FA6" w:rsidRDefault="00891FA6" w:rsidP="009E20AB">
            <w:pPr>
              <w:rPr>
                <w:rFonts w:eastAsia="宋体"/>
                <w:lang w:eastAsia="zh-CN"/>
              </w:rPr>
            </w:pPr>
            <w:r>
              <w:rPr>
                <w:rFonts w:eastAsia="宋体"/>
                <w:lang w:eastAsia="zh-CN"/>
              </w:rPr>
              <w:lastRenderedPageBreak/>
              <w:t>Band n79</w:t>
            </w:r>
          </w:p>
        </w:tc>
        <w:tc>
          <w:tcPr>
            <w:tcW w:w="2408" w:type="dxa"/>
          </w:tcPr>
          <w:p w14:paraId="6BEB76EA" w14:textId="705551E9" w:rsidR="00891FA6" w:rsidRDefault="00891FA6" w:rsidP="009E20AB">
            <w:pPr>
              <w:rPr>
                <w:rFonts w:eastAsia="宋体"/>
                <w:lang w:eastAsia="zh-CN"/>
              </w:rPr>
            </w:pPr>
            <w:r>
              <w:rPr>
                <w:rFonts w:eastAsia="宋体"/>
                <w:lang w:eastAsia="zh-CN"/>
              </w:rPr>
              <w:t>3.6 dB</w:t>
            </w:r>
          </w:p>
        </w:tc>
        <w:tc>
          <w:tcPr>
            <w:tcW w:w="2408" w:type="dxa"/>
          </w:tcPr>
          <w:p w14:paraId="433DD296" w14:textId="7936FB71" w:rsidR="00891FA6" w:rsidRDefault="00891FA6" w:rsidP="009E20AB">
            <w:pPr>
              <w:rPr>
                <w:rFonts w:eastAsia="宋体"/>
                <w:lang w:eastAsia="zh-CN"/>
              </w:rPr>
            </w:pPr>
            <w:r>
              <w:rPr>
                <w:rFonts w:eastAsia="宋体"/>
                <w:lang w:eastAsia="zh-CN"/>
              </w:rPr>
              <w:t xml:space="preserve"> 3dB </w:t>
            </w:r>
          </w:p>
        </w:tc>
        <w:tc>
          <w:tcPr>
            <w:tcW w:w="2408" w:type="dxa"/>
          </w:tcPr>
          <w:p w14:paraId="35C4ADC4" w14:textId="501BEDC4" w:rsidR="00891FA6" w:rsidRDefault="00891FA6" w:rsidP="009E20AB">
            <w:pPr>
              <w:rPr>
                <w:rFonts w:eastAsia="宋体"/>
                <w:lang w:eastAsia="zh-CN"/>
              </w:rPr>
            </w:pPr>
            <w:r>
              <w:rPr>
                <w:rFonts w:eastAsia="宋体"/>
                <w:lang w:eastAsia="zh-CN"/>
              </w:rPr>
              <w:t xml:space="preserve">4.4 </w:t>
            </w:r>
            <w:r>
              <w:rPr>
                <w:rFonts w:eastAsia="宋体" w:hint="eastAsia"/>
                <w:lang w:eastAsia="zh-CN"/>
              </w:rPr>
              <w:t>dB</w:t>
            </w:r>
          </w:p>
        </w:tc>
      </w:tr>
    </w:tbl>
    <w:bookmarkEnd w:id="7"/>
    <w:p w14:paraId="3297CC28" w14:textId="3FB1E7F6" w:rsidR="00891FA6" w:rsidRDefault="00891FA6" w:rsidP="009E20AB">
      <w:pPr>
        <w:rPr>
          <w:rFonts w:eastAsia="宋体"/>
          <w:lang w:eastAsia="zh-CN"/>
        </w:rPr>
      </w:pPr>
      <w:r>
        <w:rPr>
          <w:rFonts w:eastAsia="宋体"/>
          <w:lang w:eastAsia="zh-CN"/>
        </w:rPr>
        <w:t xml:space="preserve">The actual RFFE is more complex than the above example RF architectures considering supporting multiple bands and other factors. It is reasonable to consider some implementation margins for </w:t>
      </w:r>
      <w:r w:rsidRPr="00C11CF5">
        <w:rPr>
          <w:rFonts w:eastAsia="宋体"/>
          <w:bCs/>
          <w:lang w:eastAsia="zh-CN"/>
        </w:rPr>
        <w:t>ΔT</w:t>
      </w:r>
      <w:r w:rsidRPr="00C11CF5">
        <w:rPr>
          <w:rFonts w:eastAsia="宋体"/>
          <w:bCs/>
          <w:vertAlign w:val="subscript"/>
          <w:lang w:eastAsia="zh-CN"/>
        </w:rPr>
        <w:t>RxSRS</w:t>
      </w:r>
      <w:r>
        <w:rPr>
          <w:rFonts w:eastAsia="宋体"/>
          <w:bCs/>
          <w:lang w:eastAsia="zh-CN"/>
        </w:rPr>
        <w:t xml:space="preserve"> requirements for 6Rx. </w:t>
      </w:r>
      <w:proofErr w:type="gramStart"/>
      <w:r>
        <w:rPr>
          <w:rFonts w:eastAsia="宋体"/>
          <w:bCs/>
          <w:lang w:eastAsia="zh-CN"/>
        </w:rPr>
        <w:t>Thus</w:t>
      </w:r>
      <w:proofErr w:type="gramEnd"/>
      <w:r>
        <w:rPr>
          <w:rFonts w:eastAsia="宋体"/>
          <w:bCs/>
          <w:lang w:eastAsia="zh-CN"/>
        </w:rPr>
        <w:t xml:space="preserve"> we suggest to define </w:t>
      </w:r>
      <w:bookmarkStart w:id="8" w:name="_Hlk166424921"/>
      <w:r w:rsidRPr="00C11CF5">
        <w:rPr>
          <w:rFonts w:eastAsia="宋体"/>
          <w:bCs/>
          <w:lang w:eastAsia="zh-CN"/>
        </w:rPr>
        <w:t>ΔT</w:t>
      </w:r>
      <w:r w:rsidRPr="00C11CF5">
        <w:rPr>
          <w:rFonts w:eastAsia="宋体"/>
          <w:bCs/>
          <w:vertAlign w:val="subscript"/>
          <w:lang w:eastAsia="zh-CN"/>
        </w:rPr>
        <w:t>RxSRS</w:t>
      </w:r>
      <w:r>
        <w:rPr>
          <w:rFonts w:eastAsia="宋体"/>
          <w:bCs/>
          <w:vertAlign w:val="subscript"/>
          <w:lang w:eastAsia="zh-CN"/>
        </w:rPr>
        <w:t xml:space="preserve"> </w:t>
      </w:r>
      <w:r>
        <w:rPr>
          <w:rFonts w:eastAsia="宋体"/>
          <w:bCs/>
          <w:lang w:eastAsia="zh-CN"/>
        </w:rPr>
        <w:t>requirements for 6Rx as follows</w:t>
      </w:r>
      <w:bookmarkEnd w:id="8"/>
      <w:r>
        <w:rPr>
          <w:rFonts w:eastAsia="宋体"/>
          <w:bCs/>
          <w:lang w:eastAsia="zh-CN"/>
        </w:rPr>
        <w:t xml:space="preserve">:  </w:t>
      </w:r>
    </w:p>
    <w:tbl>
      <w:tblPr>
        <w:tblStyle w:val="aff0"/>
        <w:tblW w:w="0" w:type="auto"/>
        <w:tblLook w:val="04A0" w:firstRow="1" w:lastRow="0" w:firstColumn="1" w:lastColumn="0" w:noHBand="0" w:noVBand="1"/>
      </w:tblPr>
      <w:tblGrid>
        <w:gridCol w:w="1555"/>
        <w:gridCol w:w="2551"/>
        <w:gridCol w:w="2835"/>
        <w:gridCol w:w="2690"/>
      </w:tblGrid>
      <w:tr w:rsidR="00891FA6" w14:paraId="080DC6A8" w14:textId="77777777" w:rsidTr="00891FA6">
        <w:tc>
          <w:tcPr>
            <w:tcW w:w="1555" w:type="dxa"/>
          </w:tcPr>
          <w:p w14:paraId="6638DD68" w14:textId="77777777" w:rsidR="00891FA6" w:rsidRDefault="00891FA6" w:rsidP="003D5D07">
            <w:pPr>
              <w:rPr>
                <w:rFonts w:eastAsia="宋体"/>
                <w:lang w:eastAsia="zh-CN"/>
              </w:rPr>
            </w:pPr>
            <w:bookmarkStart w:id="9" w:name="_Hlk166424906"/>
            <w:r>
              <w:rPr>
                <w:rFonts w:eastAsia="宋体"/>
                <w:lang w:eastAsia="zh-CN"/>
              </w:rPr>
              <w:t>Operating bands</w:t>
            </w:r>
          </w:p>
        </w:tc>
        <w:tc>
          <w:tcPr>
            <w:tcW w:w="2551" w:type="dxa"/>
          </w:tcPr>
          <w:p w14:paraId="2E92C762" w14:textId="45254CE2" w:rsidR="00891FA6" w:rsidRDefault="00891FA6" w:rsidP="003D5D07">
            <w:pPr>
              <w:rPr>
                <w:rFonts w:eastAsia="宋体"/>
                <w:lang w:eastAsia="zh-CN"/>
              </w:rPr>
            </w:pPr>
            <w:r w:rsidRPr="00C11CF5">
              <w:rPr>
                <w:rFonts w:eastAsia="宋体"/>
                <w:bCs/>
                <w:lang w:eastAsia="zh-CN"/>
              </w:rPr>
              <w:t>ΔT</w:t>
            </w:r>
            <w:r w:rsidRPr="00C11CF5">
              <w:rPr>
                <w:rFonts w:eastAsia="宋体"/>
                <w:bCs/>
                <w:vertAlign w:val="subscript"/>
                <w:lang w:eastAsia="zh-CN"/>
              </w:rPr>
              <w:t>RxSRS</w:t>
            </w:r>
            <w:r>
              <w:rPr>
                <w:rFonts w:eastAsia="宋体"/>
                <w:bCs/>
                <w:lang w:eastAsia="zh-CN"/>
              </w:rPr>
              <w:t xml:space="preserve"> requirement for t1r6</w:t>
            </w:r>
          </w:p>
        </w:tc>
        <w:tc>
          <w:tcPr>
            <w:tcW w:w="2835" w:type="dxa"/>
          </w:tcPr>
          <w:p w14:paraId="4FF7C3F5" w14:textId="2AAAF1D2" w:rsidR="00891FA6" w:rsidRDefault="00891FA6" w:rsidP="003D5D07">
            <w:pPr>
              <w:rPr>
                <w:rFonts w:eastAsia="宋体"/>
                <w:lang w:eastAsia="zh-CN"/>
              </w:rPr>
            </w:pPr>
            <w:r w:rsidRPr="00C11CF5">
              <w:rPr>
                <w:rFonts w:eastAsia="宋体"/>
                <w:bCs/>
                <w:lang w:eastAsia="zh-CN"/>
              </w:rPr>
              <w:t>ΔT</w:t>
            </w:r>
            <w:r w:rsidRPr="00C11CF5">
              <w:rPr>
                <w:rFonts w:eastAsia="宋体"/>
                <w:bCs/>
                <w:vertAlign w:val="subscript"/>
                <w:lang w:eastAsia="zh-CN"/>
              </w:rPr>
              <w:t>RxSRS</w:t>
            </w:r>
            <w:r>
              <w:rPr>
                <w:rFonts w:eastAsia="宋体"/>
                <w:bCs/>
                <w:lang w:eastAsia="zh-CN"/>
              </w:rPr>
              <w:t xml:space="preserve"> requirement for t1r6</w:t>
            </w:r>
          </w:p>
        </w:tc>
        <w:tc>
          <w:tcPr>
            <w:tcW w:w="2690" w:type="dxa"/>
          </w:tcPr>
          <w:p w14:paraId="6F25612C" w14:textId="78AC977D" w:rsidR="00891FA6" w:rsidRDefault="00891FA6" w:rsidP="003D5D07">
            <w:pPr>
              <w:rPr>
                <w:rFonts w:eastAsia="宋体"/>
                <w:lang w:eastAsia="zh-CN"/>
              </w:rPr>
            </w:pPr>
            <w:r w:rsidRPr="00C11CF5">
              <w:rPr>
                <w:rFonts w:eastAsia="宋体"/>
                <w:bCs/>
                <w:lang w:eastAsia="zh-CN"/>
              </w:rPr>
              <w:t>ΔT</w:t>
            </w:r>
            <w:r w:rsidRPr="00C11CF5">
              <w:rPr>
                <w:rFonts w:eastAsia="宋体"/>
                <w:bCs/>
                <w:vertAlign w:val="subscript"/>
                <w:lang w:eastAsia="zh-CN"/>
              </w:rPr>
              <w:t>RxSRS</w:t>
            </w:r>
            <w:r>
              <w:rPr>
                <w:rFonts w:eastAsia="宋体"/>
                <w:bCs/>
                <w:lang w:eastAsia="zh-CN"/>
              </w:rPr>
              <w:t xml:space="preserve"> requirement for t1r6</w:t>
            </w:r>
          </w:p>
        </w:tc>
      </w:tr>
      <w:tr w:rsidR="00891FA6" w14:paraId="3A7BB5F6" w14:textId="77777777" w:rsidTr="00891FA6">
        <w:tc>
          <w:tcPr>
            <w:tcW w:w="1555" w:type="dxa"/>
          </w:tcPr>
          <w:p w14:paraId="138ABD47" w14:textId="121FCB40" w:rsidR="00891FA6" w:rsidRDefault="00891FA6" w:rsidP="003D5D07">
            <w:pPr>
              <w:rPr>
                <w:rFonts w:eastAsia="宋体"/>
                <w:lang w:eastAsia="zh-CN"/>
              </w:rPr>
            </w:pPr>
            <w:r>
              <w:rPr>
                <w:rFonts w:eastAsia="宋体"/>
                <w:lang w:eastAsia="zh-CN"/>
              </w:rPr>
              <w:t xml:space="preserve">Band </w:t>
            </w:r>
            <w:r w:rsidR="009360CD">
              <w:rPr>
                <w:rFonts w:eastAsia="宋体"/>
                <w:lang w:eastAsia="zh-CN"/>
              </w:rPr>
              <w:t xml:space="preserve">n41, </w:t>
            </w:r>
            <w:r>
              <w:rPr>
                <w:rFonts w:eastAsia="宋体"/>
                <w:lang w:eastAsia="zh-CN"/>
              </w:rPr>
              <w:t>n77, n78</w:t>
            </w:r>
          </w:p>
        </w:tc>
        <w:tc>
          <w:tcPr>
            <w:tcW w:w="2551" w:type="dxa"/>
          </w:tcPr>
          <w:p w14:paraId="4C8C00A5" w14:textId="090F6211" w:rsidR="00891FA6" w:rsidRDefault="00891FA6" w:rsidP="003D5D07">
            <w:pPr>
              <w:rPr>
                <w:rFonts w:eastAsia="宋体"/>
                <w:lang w:eastAsia="zh-CN"/>
              </w:rPr>
            </w:pPr>
            <w:r>
              <w:rPr>
                <w:rFonts w:eastAsia="宋体"/>
                <w:lang w:eastAsia="zh-CN"/>
              </w:rPr>
              <w:t>4 dB</w:t>
            </w:r>
          </w:p>
        </w:tc>
        <w:tc>
          <w:tcPr>
            <w:tcW w:w="2835" w:type="dxa"/>
          </w:tcPr>
          <w:p w14:paraId="32018818" w14:textId="2EA506F9" w:rsidR="00891FA6" w:rsidRDefault="00891FA6" w:rsidP="003D5D07">
            <w:pPr>
              <w:rPr>
                <w:rFonts w:eastAsia="宋体"/>
                <w:lang w:eastAsia="zh-CN"/>
              </w:rPr>
            </w:pPr>
            <w:r>
              <w:rPr>
                <w:rFonts w:eastAsia="宋体"/>
                <w:lang w:eastAsia="zh-CN"/>
              </w:rPr>
              <w:t>3.5 dB</w:t>
            </w:r>
          </w:p>
        </w:tc>
        <w:tc>
          <w:tcPr>
            <w:tcW w:w="2690" w:type="dxa"/>
          </w:tcPr>
          <w:p w14:paraId="7FCEC580" w14:textId="4F2971AB" w:rsidR="00891FA6" w:rsidRDefault="00891FA6" w:rsidP="003D5D07">
            <w:pPr>
              <w:rPr>
                <w:rFonts w:eastAsia="宋体"/>
                <w:lang w:eastAsia="zh-CN"/>
              </w:rPr>
            </w:pPr>
            <w:r>
              <w:rPr>
                <w:rFonts w:eastAsia="宋体"/>
                <w:lang w:eastAsia="zh-CN"/>
              </w:rPr>
              <w:t>5.5 dB</w:t>
            </w:r>
          </w:p>
        </w:tc>
      </w:tr>
      <w:tr w:rsidR="00891FA6" w14:paraId="25BF7C2E" w14:textId="77777777" w:rsidTr="00891FA6">
        <w:tc>
          <w:tcPr>
            <w:tcW w:w="1555" w:type="dxa"/>
          </w:tcPr>
          <w:p w14:paraId="37007EF3" w14:textId="77777777" w:rsidR="00891FA6" w:rsidRDefault="00891FA6" w:rsidP="003D5D07">
            <w:pPr>
              <w:rPr>
                <w:rFonts w:eastAsia="宋体"/>
                <w:lang w:eastAsia="zh-CN"/>
              </w:rPr>
            </w:pPr>
            <w:r>
              <w:rPr>
                <w:rFonts w:eastAsia="宋体"/>
                <w:lang w:eastAsia="zh-CN"/>
              </w:rPr>
              <w:t>Band n79</w:t>
            </w:r>
          </w:p>
        </w:tc>
        <w:tc>
          <w:tcPr>
            <w:tcW w:w="2551" w:type="dxa"/>
          </w:tcPr>
          <w:p w14:paraId="29130F4A" w14:textId="35907E3E" w:rsidR="00891FA6" w:rsidRDefault="00AB6A68" w:rsidP="003D5D07">
            <w:pPr>
              <w:rPr>
                <w:rFonts w:eastAsia="宋体"/>
                <w:lang w:eastAsia="zh-CN"/>
              </w:rPr>
            </w:pPr>
            <w:r>
              <w:rPr>
                <w:rFonts w:eastAsia="宋体"/>
                <w:lang w:eastAsia="zh-CN"/>
              </w:rPr>
              <w:t>5</w:t>
            </w:r>
            <w:r w:rsidR="00891FA6">
              <w:rPr>
                <w:rFonts w:eastAsia="宋体"/>
                <w:lang w:eastAsia="zh-CN"/>
              </w:rPr>
              <w:t xml:space="preserve"> dB</w:t>
            </w:r>
          </w:p>
        </w:tc>
        <w:tc>
          <w:tcPr>
            <w:tcW w:w="2835" w:type="dxa"/>
          </w:tcPr>
          <w:p w14:paraId="5B3E49A5" w14:textId="0F09F1AD" w:rsidR="00891FA6" w:rsidRDefault="00891FA6" w:rsidP="003D5D07">
            <w:pPr>
              <w:rPr>
                <w:rFonts w:eastAsia="宋体"/>
                <w:lang w:eastAsia="zh-CN"/>
              </w:rPr>
            </w:pPr>
            <w:r>
              <w:rPr>
                <w:rFonts w:eastAsia="宋体"/>
                <w:lang w:eastAsia="zh-CN"/>
              </w:rPr>
              <w:t xml:space="preserve"> 4.0 dB </w:t>
            </w:r>
          </w:p>
        </w:tc>
        <w:tc>
          <w:tcPr>
            <w:tcW w:w="2690" w:type="dxa"/>
          </w:tcPr>
          <w:p w14:paraId="7F9C2EE1" w14:textId="30123160" w:rsidR="00891FA6" w:rsidRDefault="00891FA6" w:rsidP="003D5D07">
            <w:pPr>
              <w:rPr>
                <w:rFonts w:eastAsia="宋体"/>
                <w:lang w:eastAsia="zh-CN"/>
              </w:rPr>
            </w:pPr>
            <w:r>
              <w:rPr>
                <w:rFonts w:eastAsia="宋体"/>
                <w:lang w:eastAsia="zh-CN"/>
              </w:rPr>
              <w:t xml:space="preserve">6.5 </w:t>
            </w:r>
            <w:r>
              <w:rPr>
                <w:rFonts w:eastAsia="宋体" w:hint="eastAsia"/>
                <w:lang w:eastAsia="zh-CN"/>
              </w:rPr>
              <w:t>dB</w:t>
            </w:r>
          </w:p>
        </w:tc>
      </w:tr>
    </w:tbl>
    <w:bookmarkEnd w:id="9"/>
    <w:p w14:paraId="7039760A"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6772633A" w14:textId="1CCBFC1E"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9360CD" w:rsidRPr="009360CD">
        <w:rPr>
          <w:rFonts w:eastAsia="宋体" w:hint="eastAsia"/>
          <w:lang w:eastAsia="zh-CN"/>
        </w:rPr>
        <w:t>Δ</w:t>
      </w:r>
      <w:proofErr w:type="spellStart"/>
      <w:r w:rsidR="009360CD" w:rsidRPr="009360CD">
        <w:rPr>
          <w:rFonts w:eastAsia="宋体"/>
          <w:lang w:eastAsia="zh-CN"/>
        </w:rPr>
        <w:t>T</w:t>
      </w:r>
      <w:r w:rsidR="009360CD" w:rsidRPr="009360CD">
        <w:rPr>
          <w:rFonts w:eastAsia="宋体"/>
          <w:vertAlign w:val="subscript"/>
          <w:lang w:eastAsia="zh-CN"/>
        </w:rPr>
        <w:t>RxSRS</w:t>
      </w:r>
      <w:proofErr w:type="spellEnd"/>
      <w:r w:rsidR="009360CD" w:rsidRPr="009360CD">
        <w:rPr>
          <w:rFonts w:eastAsia="宋体"/>
          <w:lang w:eastAsia="zh-CN"/>
        </w:rPr>
        <w:t xml:space="preserve"> requirements for 6Rx</w:t>
      </w:r>
      <w:r w:rsidR="009360CD">
        <w:rPr>
          <w:rFonts w:eastAsia="宋体"/>
          <w:lang w:eastAsia="zh-CN"/>
        </w:rPr>
        <w:t xml:space="preserve"> considering SRS antenna switching configurations t1r6, t2r6 and t1r6-t2r6</w:t>
      </w:r>
      <w:r w:rsidR="00925858">
        <w:rPr>
          <w:rFonts w:eastAsia="宋体"/>
          <w:lang w:eastAsia="zh-CN"/>
        </w:rPr>
        <w:t xml:space="preserve">. The following proposal </w:t>
      </w:r>
      <w:r w:rsidR="009360CD">
        <w:rPr>
          <w:rFonts w:eastAsia="宋体"/>
          <w:lang w:eastAsia="zh-CN"/>
        </w:rPr>
        <w:t>is</w:t>
      </w:r>
      <w:r w:rsidR="00925858">
        <w:rPr>
          <w:rFonts w:eastAsia="宋体"/>
          <w:lang w:eastAsia="zh-CN"/>
        </w:rPr>
        <w:t xml:space="preserve"> made:</w:t>
      </w:r>
    </w:p>
    <w:p w14:paraId="61F37931" w14:textId="0B501AF6" w:rsidR="009360CD" w:rsidRPr="004D4AA4" w:rsidRDefault="009360CD" w:rsidP="009360CD">
      <w:pPr>
        <w:rPr>
          <w:rFonts w:eastAsia="宋体"/>
          <w:lang w:eastAsia="zh-CN"/>
        </w:rPr>
      </w:pPr>
      <w:r w:rsidRPr="009360CD">
        <w:rPr>
          <w:rFonts w:eastAsia="宋体"/>
          <w:b/>
          <w:lang w:eastAsia="zh-CN"/>
        </w:rPr>
        <w:t>Proposal 1:</w:t>
      </w:r>
      <w:r>
        <w:rPr>
          <w:rFonts w:eastAsia="宋体"/>
          <w:b/>
          <w:lang w:eastAsia="zh-CN"/>
        </w:rPr>
        <w:t xml:space="preserve"> </w:t>
      </w:r>
      <w:r w:rsidRPr="004D4AA4">
        <w:rPr>
          <w:rFonts w:eastAsia="宋体"/>
          <w:lang w:eastAsia="zh-CN"/>
        </w:rPr>
        <w:t xml:space="preserve">Define </w:t>
      </w:r>
      <w:bookmarkStart w:id="10" w:name="_Hlk166424978"/>
      <w:r w:rsidRPr="004D4AA4">
        <w:rPr>
          <w:rFonts w:eastAsia="宋体"/>
          <w:bCs/>
          <w:lang w:eastAsia="zh-CN"/>
        </w:rPr>
        <w:t>ΔT</w:t>
      </w:r>
      <w:r w:rsidRPr="004D4AA4">
        <w:rPr>
          <w:rFonts w:eastAsia="宋体"/>
          <w:bCs/>
          <w:vertAlign w:val="subscript"/>
          <w:lang w:eastAsia="zh-CN"/>
        </w:rPr>
        <w:t xml:space="preserve">RxSRS </w:t>
      </w:r>
      <w:r w:rsidRPr="004D4AA4">
        <w:rPr>
          <w:rFonts w:eastAsia="宋体"/>
          <w:bCs/>
          <w:lang w:eastAsia="zh-CN"/>
        </w:rPr>
        <w:t xml:space="preserve">requirements for 6Rx </w:t>
      </w:r>
      <w:bookmarkEnd w:id="10"/>
      <w:r w:rsidRPr="004D4AA4">
        <w:rPr>
          <w:rFonts w:eastAsia="宋体"/>
          <w:bCs/>
          <w:lang w:eastAsia="zh-CN"/>
        </w:rPr>
        <w:t>as follows</w:t>
      </w:r>
      <w:bookmarkStart w:id="11" w:name="_GoBack"/>
      <w:bookmarkEnd w:id="11"/>
    </w:p>
    <w:tbl>
      <w:tblPr>
        <w:tblStyle w:val="aff0"/>
        <w:tblW w:w="0" w:type="auto"/>
        <w:tblLook w:val="04A0" w:firstRow="1" w:lastRow="0" w:firstColumn="1" w:lastColumn="0" w:noHBand="0" w:noVBand="1"/>
      </w:tblPr>
      <w:tblGrid>
        <w:gridCol w:w="1555"/>
        <w:gridCol w:w="2551"/>
        <w:gridCol w:w="2835"/>
        <w:gridCol w:w="2690"/>
      </w:tblGrid>
      <w:tr w:rsidR="009360CD" w:rsidRPr="004D4AA4" w14:paraId="74EBFF37" w14:textId="77777777" w:rsidTr="003D5D07">
        <w:tc>
          <w:tcPr>
            <w:tcW w:w="1555" w:type="dxa"/>
          </w:tcPr>
          <w:p w14:paraId="547D2690" w14:textId="77777777" w:rsidR="009360CD" w:rsidRPr="004D4AA4" w:rsidRDefault="009360CD" w:rsidP="003D5D07">
            <w:pPr>
              <w:rPr>
                <w:rFonts w:eastAsia="宋体"/>
                <w:lang w:eastAsia="zh-CN"/>
              </w:rPr>
            </w:pPr>
            <w:r w:rsidRPr="004D4AA4">
              <w:rPr>
                <w:rFonts w:eastAsia="宋体"/>
                <w:lang w:eastAsia="zh-CN"/>
              </w:rPr>
              <w:t>Operating bands</w:t>
            </w:r>
          </w:p>
        </w:tc>
        <w:tc>
          <w:tcPr>
            <w:tcW w:w="2551" w:type="dxa"/>
          </w:tcPr>
          <w:p w14:paraId="603D5361" w14:textId="77777777" w:rsidR="009360CD" w:rsidRPr="004D4AA4" w:rsidRDefault="009360CD" w:rsidP="003D5D07">
            <w:pPr>
              <w:rPr>
                <w:rFonts w:eastAsia="宋体"/>
                <w:lang w:eastAsia="zh-CN"/>
              </w:rPr>
            </w:pPr>
            <w:r w:rsidRPr="004D4AA4">
              <w:rPr>
                <w:rFonts w:eastAsia="宋体"/>
                <w:bCs/>
                <w:lang w:eastAsia="zh-CN"/>
              </w:rPr>
              <w:t>ΔT</w:t>
            </w:r>
            <w:r w:rsidRPr="004D4AA4">
              <w:rPr>
                <w:rFonts w:eastAsia="宋体"/>
                <w:bCs/>
                <w:vertAlign w:val="subscript"/>
                <w:lang w:eastAsia="zh-CN"/>
              </w:rPr>
              <w:t>RxSRS</w:t>
            </w:r>
            <w:r w:rsidRPr="004D4AA4">
              <w:rPr>
                <w:rFonts w:eastAsia="宋体"/>
                <w:bCs/>
                <w:lang w:eastAsia="zh-CN"/>
              </w:rPr>
              <w:t xml:space="preserve"> requirement for t1r6</w:t>
            </w:r>
          </w:p>
        </w:tc>
        <w:tc>
          <w:tcPr>
            <w:tcW w:w="2835" w:type="dxa"/>
          </w:tcPr>
          <w:p w14:paraId="2BB48DC0" w14:textId="77777777" w:rsidR="009360CD" w:rsidRPr="004D4AA4" w:rsidRDefault="009360CD" w:rsidP="003D5D07">
            <w:pPr>
              <w:rPr>
                <w:rFonts w:eastAsia="宋体"/>
                <w:lang w:eastAsia="zh-CN"/>
              </w:rPr>
            </w:pPr>
            <w:r w:rsidRPr="004D4AA4">
              <w:rPr>
                <w:rFonts w:eastAsia="宋体"/>
                <w:bCs/>
                <w:lang w:eastAsia="zh-CN"/>
              </w:rPr>
              <w:t>ΔT</w:t>
            </w:r>
            <w:r w:rsidRPr="004D4AA4">
              <w:rPr>
                <w:rFonts w:eastAsia="宋体"/>
                <w:bCs/>
                <w:vertAlign w:val="subscript"/>
                <w:lang w:eastAsia="zh-CN"/>
              </w:rPr>
              <w:t>RxSRS</w:t>
            </w:r>
            <w:r w:rsidRPr="004D4AA4">
              <w:rPr>
                <w:rFonts w:eastAsia="宋体"/>
                <w:bCs/>
                <w:lang w:eastAsia="zh-CN"/>
              </w:rPr>
              <w:t xml:space="preserve"> requirement for t1r6</w:t>
            </w:r>
          </w:p>
        </w:tc>
        <w:tc>
          <w:tcPr>
            <w:tcW w:w="2690" w:type="dxa"/>
          </w:tcPr>
          <w:p w14:paraId="48AECC9A" w14:textId="77777777" w:rsidR="009360CD" w:rsidRPr="004D4AA4" w:rsidRDefault="009360CD" w:rsidP="003D5D07">
            <w:pPr>
              <w:rPr>
                <w:rFonts w:eastAsia="宋体"/>
                <w:lang w:eastAsia="zh-CN"/>
              </w:rPr>
            </w:pPr>
            <w:r w:rsidRPr="004D4AA4">
              <w:rPr>
                <w:rFonts w:eastAsia="宋体"/>
                <w:bCs/>
                <w:lang w:eastAsia="zh-CN"/>
              </w:rPr>
              <w:t>ΔT</w:t>
            </w:r>
            <w:r w:rsidRPr="004D4AA4">
              <w:rPr>
                <w:rFonts w:eastAsia="宋体"/>
                <w:bCs/>
                <w:vertAlign w:val="subscript"/>
                <w:lang w:eastAsia="zh-CN"/>
              </w:rPr>
              <w:t>RxSRS</w:t>
            </w:r>
            <w:r w:rsidRPr="004D4AA4">
              <w:rPr>
                <w:rFonts w:eastAsia="宋体"/>
                <w:bCs/>
                <w:lang w:eastAsia="zh-CN"/>
              </w:rPr>
              <w:t xml:space="preserve"> requirement for t1r6</w:t>
            </w:r>
          </w:p>
        </w:tc>
      </w:tr>
      <w:tr w:rsidR="009360CD" w:rsidRPr="004D4AA4" w14:paraId="45A8167B" w14:textId="77777777" w:rsidTr="003D5D07">
        <w:tc>
          <w:tcPr>
            <w:tcW w:w="1555" w:type="dxa"/>
          </w:tcPr>
          <w:p w14:paraId="1CAAE7EE" w14:textId="2E7B8CEC" w:rsidR="009360CD" w:rsidRPr="004D4AA4" w:rsidRDefault="009360CD" w:rsidP="003D5D07">
            <w:pPr>
              <w:rPr>
                <w:rFonts w:eastAsia="宋体"/>
                <w:lang w:eastAsia="zh-CN"/>
              </w:rPr>
            </w:pPr>
            <w:r w:rsidRPr="004D4AA4">
              <w:rPr>
                <w:rFonts w:eastAsia="宋体"/>
                <w:lang w:eastAsia="zh-CN"/>
              </w:rPr>
              <w:t>Band n41, n77, n78</w:t>
            </w:r>
          </w:p>
        </w:tc>
        <w:tc>
          <w:tcPr>
            <w:tcW w:w="2551" w:type="dxa"/>
          </w:tcPr>
          <w:p w14:paraId="63904E2E" w14:textId="77777777" w:rsidR="009360CD" w:rsidRPr="004D4AA4" w:rsidRDefault="009360CD" w:rsidP="003D5D07">
            <w:pPr>
              <w:rPr>
                <w:rFonts w:eastAsia="宋体"/>
                <w:lang w:eastAsia="zh-CN"/>
              </w:rPr>
            </w:pPr>
            <w:r w:rsidRPr="004D4AA4">
              <w:rPr>
                <w:rFonts w:eastAsia="宋体"/>
                <w:lang w:eastAsia="zh-CN"/>
              </w:rPr>
              <w:t>4 dB</w:t>
            </w:r>
          </w:p>
        </w:tc>
        <w:tc>
          <w:tcPr>
            <w:tcW w:w="2835" w:type="dxa"/>
          </w:tcPr>
          <w:p w14:paraId="321427CF" w14:textId="77777777" w:rsidR="009360CD" w:rsidRPr="004D4AA4" w:rsidRDefault="009360CD" w:rsidP="003D5D07">
            <w:pPr>
              <w:rPr>
                <w:rFonts w:eastAsia="宋体"/>
                <w:lang w:eastAsia="zh-CN"/>
              </w:rPr>
            </w:pPr>
            <w:r w:rsidRPr="004D4AA4">
              <w:rPr>
                <w:rFonts w:eastAsia="宋体"/>
                <w:lang w:eastAsia="zh-CN"/>
              </w:rPr>
              <w:t>3.5 dB</w:t>
            </w:r>
          </w:p>
        </w:tc>
        <w:tc>
          <w:tcPr>
            <w:tcW w:w="2690" w:type="dxa"/>
          </w:tcPr>
          <w:p w14:paraId="4A47F5A8" w14:textId="77777777" w:rsidR="009360CD" w:rsidRPr="004D4AA4" w:rsidRDefault="009360CD" w:rsidP="003D5D07">
            <w:pPr>
              <w:rPr>
                <w:rFonts w:eastAsia="宋体"/>
                <w:lang w:eastAsia="zh-CN"/>
              </w:rPr>
            </w:pPr>
            <w:r w:rsidRPr="004D4AA4">
              <w:rPr>
                <w:rFonts w:eastAsia="宋体"/>
                <w:lang w:eastAsia="zh-CN"/>
              </w:rPr>
              <w:t>5.5 dB</w:t>
            </w:r>
          </w:p>
        </w:tc>
      </w:tr>
      <w:tr w:rsidR="009360CD" w:rsidRPr="004D4AA4" w14:paraId="5E29F95C" w14:textId="77777777" w:rsidTr="003D5D07">
        <w:tc>
          <w:tcPr>
            <w:tcW w:w="1555" w:type="dxa"/>
          </w:tcPr>
          <w:p w14:paraId="5C734E77" w14:textId="77777777" w:rsidR="009360CD" w:rsidRPr="004D4AA4" w:rsidRDefault="009360CD" w:rsidP="003D5D07">
            <w:pPr>
              <w:rPr>
                <w:rFonts w:eastAsia="宋体"/>
                <w:lang w:eastAsia="zh-CN"/>
              </w:rPr>
            </w:pPr>
            <w:r w:rsidRPr="004D4AA4">
              <w:rPr>
                <w:rFonts w:eastAsia="宋体"/>
                <w:lang w:eastAsia="zh-CN"/>
              </w:rPr>
              <w:t>Band n79</w:t>
            </w:r>
          </w:p>
        </w:tc>
        <w:tc>
          <w:tcPr>
            <w:tcW w:w="2551" w:type="dxa"/>
          </w:tcPr>
          <w:p w14:paraId="4E9606A4" w14:textId="328E0653" w:rsidR="009360CD" w:rsidRPr="004D4AA4" w:rsidRDefault="00E9044B" w:rsidP="003D5D07">
            <w:pPr>
              <w:rPr>
                <w:rFonts w:eastAsia="宋体"/>
                <w:lang w:eastAsia="zh-CN"/>
              </w:rPr>
            </w:pPr>
            <w:r w:rsidRPr="004D4AA4">
              <w:rPr>
                <w:rFonts w:eastAsia="宋体"/>
                <w:lang w:eastAsia="zh-CN"/>
              </w:rPr>
              <w:t>5</w:t>
            </w:r>
            <w:r w:rsidR="009360CD" w:rsidRPr="004D4AA4">
              <w:rPr>
                <w:rFonts w:eastAsia="宋体"/>
                <w:lang w:eastAsia="zh-CN"/>
              </w:rPr>
              <w:t xml:space="preserve"> dB</w:t>
            </w:r>
          </w:p>
        </w:tc>
        <w:tc>
          <w:tcPr>
            <w:tcW w:w="2835" w:type="dxa"/>
          </w:tcPr>
          <w:p w14:paraId="6C89B27E" w14:textId="77777777" w:rsidR="009360CD" w:rsidRPr="004D4AA4" w:rsidRDefault="009360CD" w:rsidP="003D5D07">
            <w:pPr>
              <w:rPr>
                <w:rFonts w:eastAsia="宋体"/>
                <w:lang w:eastAsia="zh-CN"/>
              </w:rPr>
            </w:pPr>
            <w:r w:rsidRPr="004D4AA4">
              <w:rPr>
                <w:rFonts w:eastAsia="宋体"/>
                <w:lang w:eastAsia="zh-CN"/>
              </w:rPr>
              <w:t xml:space="preserve"> 4.0 dB </w:t>
            </w:r>
          </w:p>
        </w:tc>
        <w:tc>
          <w:tcPr>
            <w:tcW w:w="2690" w:type="dxa"/>
          </w:tcPr>
          <w:p w14:paraId="799181B5" w14:textId="77777777" w:rsidR="009360CD" w:rsidRPr="004D4AA4" w:rsidRDefault="009360CD" w:rsidP="003D5D07">
            <w:pPr>
              <w:rPr>
                <w:rFonts w:eastAsia="宋体"/>
                <w:lang w:eastAsia="zh-CN"/>
              </w:rPr>
            </w:pPr>
            <w:r w:rsidRPr="004D4AA4">
              <w:rPr>
                <w:rFonts w:eastAsia="宋体"/>
                <w:lang w:eastAsia="zh-CN"/>
              </w:rPr>
              <w:t xml:space="preserve">6.5 </w:t>
            </w:r>
            <w:r w:rsidRPr="004D4AA4">
              <w:rPr>
                <w:rFonts w:eastAsia="宋体" w:hint="eastAsia"/>
                <w:lang w:eastAsia="zh-CN"/>
              </w:rPr>
              <w:t>dB</w:t>
            </w:r>
          </w:p>
        </w:tc>
      </w:tr>
    </w:tbl>
    <w:p w14:paraId="1FFDA4C2" w14:textId="77777777" w:rsidR="00F10F97" w:rsidRDefault="00F10F97" w:rsidP="00F10F97">
      <w:pPr>
        <w:pStyle w:val="1"/>
        <w:numPr>
          <w:ilvl w:val="0"/>
          <w:numId w:val="0"/>
        </w:numPr>
        <w:rPr>
          <w:rFonts w:eastAsia="宋体"/>
          <w:lang w:eastAsia="zh-CN"/>
        </w:rPr>
      </w:pPr>
      <w:r>
        <w:t>References</w:t>
      </w:r>
    </w:p>
    <w:p w14:paraId="60A6602B" w14:textId="77777777" w:rsidR="00381264" w:rsidRDefault="00056FBF" w:rsidP="004F18C9">
      <w:r>
        <w:t>[1]</w:t>
      </w:r>
      <w:r w:rsidR="00381264">
        <w:t xml:space="preserve"> R4-2406718, </w:t>
      </w:r>
      <w:r w:rsidR="00381264" w:rsidRPr="00381264">
        <w:t>LS on 3T6R and 4T6R antenna switching SRS</w:t>
      </w:r>
      <w:r w:rsidR="00381264">
        <w:t>, RAN4#</w:t>
      </w:r>
      <w:r w:rsidR="00251033">
        <w:t>110bis.</w:t>
      </w:r>
    </w:p>
    <w:p w14:paraId="69C44C94" w14:textId="77777777" w:rsidR="004F18C9" w:rsidRPr="004962DF" w:rsidRDefault="00381264" w:rsidP="004F18C9">
      <w:r w:rsidRPr="004962DF">
        <w:t>[2]</w:t>
      </w:r>
      <w:r w:rsidR="0014440F" w:rsidRPr="004962DF">
        <w:t xml:space="preserve"> </w:t>
      </w:r>
      <w:r w:rsidRPr="004962DF">
        <w:t>R4-2406585</w:t>
      </w:r>
      <w:r w:rsidRPr="004962DF">
        <w:rPr>
          <w:rFonts w:hint="eastAsia"/>
        </w:rPr>
        <w:t>,</w:t>
      </w:r>
      <w:r w:rsidRPr="004962DF">
        <w:t xml:space="preserve"> WF on requirements for 6Rx, AT&amp;T, RAN4#110-bis.</w:t>
      </w:r>
    </w:p>
    <w:p w14:paraId="2ABAA661" w14:textId="77777777" w:rsidR="0009717D" w:rsidRPr="00BF16C6" w:rsidRDefault="0009717D" w:rsidP="00765B3D">
      <w:pPr>
        <w:rPr>
          <w:rFonts w:eastAsia="等线"/>
        </w:rPr>
      </w:pPr>
    </w:p>
    <w:sectPr w:rsidR="0009717D" w:rsidRPr="00BF16C6" w:rsidSect="002B4B2F">
      <w:footerReference w:type="default" r:id="rId14"/>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1C826" w14:textId="77777777" w:rsidR="004C10A6" w:rsidRDefault="004C10A6">
      <w:r>
        <w:separator/>
      </w:r>
    </w:p>
  </w:endnote>
  <w:endnote w:type="continuationSeparator" w:id="0">
    <w:p w14:paraId="3EB9DED4" w14:textId="77777777" w:rsidR="004C10A6" w:rsidRDefault="004C1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1"/>
    <w:family w:val="modern"/>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0ADC12AD" w14:textId="77777777" w:rsidR="002B4B2F" w:rsidRDefault="002B4B2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37C51EC9" w14:textId="77777777" w:rsidR="002B7B60" w:rsidRDefault="002B7B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7B1BA" w14:textId="77777777" w:rsidR="004C10A6" w:rsidRDefault="004C10A6">
      <w:r>
        <w:separator/>
      </w:r>
    </w:p>
  </w:footnote>
  <w:footnote w:type="continuationSeparator" w:id="0">
    <w:p w14:paraId="7C2DCD67" w14:textId="77777777" w:rsidR="004C10A6" w:rsidRDefault="004C10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31879A4"/>
    <w:multiLevelType w:val="hybridMultilevel"/>
    <w:tmpl w:val="1B108EA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FB0DB7"/>
    <w:multiLevelType w:val="hybridMultilevel"/>
    <w:tmpl w:val="AC7ECFB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2"/>
  </w:num>
  <w:num w:numId="4">
    <w:abstractNumId w:val="22"/>
  </w:num>
  <w:num w:numId="5">
    <w:abstractNumId w:val="10"/>
  </w:num>
  <w:num w:numId="6">
    <w:abstractNumId w:val="4"/>
  </w:num>
  <w:num w:numId="7">
    <w:abstractNumId w:val="13"/>
  </w:num>
  <w:num w:numId="8">
    <w:abstractNumId w:val="8"/>
  </w:num>
  <w:num w:numId="9">
    <w:abstractNumId w:val="19"/>
  </w:num>
  <w:num w:numId="10">
    <w:abstractNumId w:val="0"/>
  </w:num>
  <w:num w:numId="11">
    <w:abstractNumId w:val="2"/>
  </w:num>
  <w:num w:numId="12">
    <w:abstractNumId w:val="20"/>
  </w:num>
  <w:num w:numId="13">
    <w:abstractNumId w:val="9"/>
  </w:num>
  <w:num w:numId="14">
    <w:abstractNumId w:val="16"/>
  </w:num>
  <w:num w:numId="15">
    <w:abstractNumId w:val="15"/>
  </w:num>
  <w:num w:numId="16">
    <w:abstractNumId w:val="18"/>
  </w:num>
  <w:num w:numId="17">
    <w:abstractNumId w:val="13"/>
  </w:num>
  <w:num w:numId="18">
    <w:abstractNumId w:val="1"/>
  </w:num>
  <w:num w:numId="19">
    <w:abstractNumId w:val="3"/>
  </w:num>
  <w:num w:numId="20">
    <w:abstractNumId w:val="21"/>
  </w:num>
  <w:num w:numId="21">
    <w:abstractNumId w:val="7"/>
  </w:num>
  <w:num w:numId="22">
    <w:abstractNumId w:val="5"/>
  </w:num>
  <w:num w:numId="23">
    <w:abstractNumId w:val="14"/>
  </w:num>
  <w:num w:numId="24">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4C9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1FE"/>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A05"/>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7DB"/>
    <w:rsid w:val="00236ED7"/>
    <w:rsid w:val="00237480"/>
    <w:rsid w:val="00237506"/>
    <w:rsid w:val="002402E8"/>
    <w:rsid w:val="0024067E"/>
    <w:rsid w:val="002406AF"/>
    <w:rsid w:val="00240923"/>
    <w:rsid w:val="00240F0B"/>
    <w:rsid w:val="002410C7"/>
    <w:rsid w:val="002411C5"/>
    <w:rsid w:val="0024120C"/>
    <w:rsid w:val="00241412"/>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033"/>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67E00"/>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1264"/>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0D7B"/>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2EAE"/>
    <w:rsid w:val="00493115"/>
    <w:rsid w:val="004932B9"/>
    <w:rsid w:val="00493357"/>
    <w:rsid w:val="004943F0"/>
    <w:rsid w:val="00494FA2"/>
    <w:rsid w:val="00495749"/>
    <w:rsid w:val="00495A00"/>
    <w:rsid w:val="00495E61"/>
    <w:rsid w:val="004962DF"/>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0A6"/>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AA4"/>
    <w:rsid w:val="004D4F74"/>
    <w:rsid w:val="004D4FB6"/>
    <w:rsid w:val="004D572F"/>
    <w:rsid w:val="004D5873"/>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3D25"/>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6A8"/>
    <w:rsid w:val="00562BBE"/>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5984"/>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CF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67"/>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60"/>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576"/>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DB1"/>
    <w:rsid w:val="00866E5A"/>
    <w:rsid w:val="008679CB"/>
    <w:rsid w:val="00870017"/>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1FA6"/>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0CD"/>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0AB"/>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5F3F"/>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27FF0"/>
    <w:rsid w:val="00A31666"/>
    <w:rsid w:val="00A31D94"/>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A68"/>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A3E"/>
    <w:rsid w:val="00B51FC3"/>
    <w:rsid w:val="00B52FFE"/>
    <w:rsid w:val="00B5300A"/>
    <w:rsid w:val="00B5304C"/>
    <w:rsid w:val="00B55195"/>
    <w:rsid w:val="00B55383"/>
    <w:rsid w:val="00B553BD"/>
    <w:rsid w:val="00B5548F"/>
    <w:rsid w:val="00B55E25"/>
    <w:rsid w:val="00B56FED"/>
    <w:rsid w:val="00B5747B"/>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8EC"/>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CF5"/>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87F0C"/>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749"/>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1FFA"/>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253"/>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662"/>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4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507"/>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B0290"/>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
    <w:basedOn w:val="a1"/>
    <w:uiPriority w:val="34"/>
    <w:qFormat/>
    <w:rsid w:val="00C87F0C"/>
    <w:pPr>
      <w:overflowPunct/>
      <w:autoSpaceDE/>
      <w:autoSpaceDN/>
      <w:adjustRightInd/>
      <w:spacing w:after="120"/>
      <w:ind w:left="720"/>
      <w:contextualSpacing/>
      <w:textAlignment w:val="auto"/>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39E64-7C94-4DCF-9FE8-8C6D1CDF9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683</TotalTime>
  <Pages>3</Pages>
  <Words>559</Words>
  <Characters>3190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33</cp:revision>
  <cp:lastPrinted>2010-01-07T02:23:00Z</cp:lastPrinted>
  <dcterms:created xsi:type="dcterms:W3CDTF">2022-07-28T02:31:00Z</dcterms:created>
  <dcterms:modified xsi:type="dcterms:W3CDTF">2024-05-13T11:35:00Z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